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ED" w:rsidRDefault="004F5191">
      <w:pPr>
        <w:spacing w:after="0"/>
        <w:ind w:left="-1481" w:right="10779"/>
      </w:pPr>
      <w:r>
        <w:br w:type="page"/>
      </w:r>
    </w:p>
    <w:p w:rsidR="00217FED" w:rsidRDefault="004F5191" w:rsidP="00E54722">
      <w:pPr>
        <w:pStyle w:val="Ttulo1"/>
        <w:numPr>
          <w:ilvl w:val="0"/>
          <w:numId w:val="4"/>
        </w:numPr>
        <w:spacing w:after="49"/>
      </w:pPr>
      <w:r>
        <w:lastRenderedPageBreak/>
        <w:t>OBJETIVO</w:t>
      </w:r>
      <w:r>
        <w:rPr>
          <w:b w:val="0"/>
        </w:rPr>
        <w:t xml:space="preserve"> </w:t>
      </w:r>
    </w:p>
    <w:p w:rsidR="00217FED" w:rsidRDefault="004F5191">
      <w:pPr>
        <w:spacing w:after="0"/>
      </w:pPr>
      <w:r>
        <w:rPr>
          <w:rFonts w:ascii="Tahoma" w:eastAsia="Tahoma" w:hAnsi="Tahoma" w:cs="Tahoma"/>
          <w:sz w:val="25"/>
        </w:rPr>
        <w:t xml:space="preserve"> </w:t>
      </w:r>
    </w:p>
    <w:p w:rsidR="00E54722" w:rsidRDefault="00E54722" w:rsidP="00E54722">
      <w:pPr>
        <w:spacing w:after="17"/>
        <w:rPr>
          <w:rFonts w:asciiTheme="minorHAnsi" w:hAnsiTheme="minorHAnsi" w:cs="Arial"/>
        </w:rPr>
      </w:pPr>
      <w:r w:rsidRPr="008038F2">
        <w:rPr>
          <w:rFonts w:asciiTheme="minorHAnsi" w:hAnsiTheme="minorHAnsi" w:cs="Arial"/>
        </w:rPr>
        <w:t xml:space="preserve">Atender las necesidades de información que requieran los usuarios, poniendo a su disposición </w:t>
      </w:r>
      <w:r>
        <w:rPr>
          <w:rFonts w:asciiTheme="minorHAnsi" w:hAnsiTheme="minorHAnsi" w:cs="Arial"/>
        </w:rPr>
        <w:t>la documentación contenida en el</w:t>
      </w:r>
      <w:r w:rsidRPr="008038F2">
        <w:rPr>
          <w:rFonts w:asciiTheme="minorHAnsi" w:hAnsiTheme="minorHAnsi" w:cs="Arial"/>
        </w:rPr>
        <w:t xml:space="preserve"> Archivo </w:t>
      </w:r>
      <w:r>
        <w:rPr>
          <w:rFonts w:asciiTheme="minorHAnsi" w:hAnsiTheme="minorHAnsi" w:cs="Arial"/>
        </w:rPr>
        <w:t xml:space="preserve">Central </w:t>
      </w:r>
      <w:r w:rsidRPr="008038F2">
        <w:rPr>
          <w:rFonts w:asciiTheme="minorHAnsi" w:hAnsiTheme="minorHAnsi" w:cs="Arial"/>
        </w:rPr>
        <w:t xml:space="preserve"> de la </w:t>
      </w:r>
      <w:r>
        <w:rPr>
          <w:rFonts w:asciiTheme="minorHAnsi" w:hAnsiTheme="minorHAnsi" w:cs="Arial"/>
        </w:rPr>
        <w:t>Institución</w:t>
      </w:r>
      <w:r w:rsidRPr="008038F2">
        <w:rPr>
          <w:rFonts w:asciiTheme="minorHAnsi" w:hAnsiTheme="minorHAnsi" w:cs="Arial"/>
        </w:rPr>
        <w:t>, bien sea con fines administrativos, académicos, judiciales o de índole informativa y cultural.</w:t>
      </w:r>
    </w:p>
    <w:p w:rsidR="00E54722" w:rsidRDefault="00E54722" w:rsidP="00E54722">
      <w:pPr>
        <w:spacing w:after="17"/>
        <w:rPr>
          <w:rFonts w:asciiTheme="minorHAnsi" w:hAnsiTheme="minorHAnsi" w:cs="Arial"/>
        </w:rPr>
      </w:pPr>
    </w:p>
    <w:p w:rsidR="00217FED" w:rsidRDefault="004F5191" w:rsidP="00E54722">
      <w:pPr>
        <w:pStyle w:val="Prrafodelista"/>
        <w:numPr>
          <w:ilvl w:val="0"/>
          <w:numId w:val="4"/>
        </w:numPr>
        <w:spacing w:after="17"/>
      </w:pPr>
      <w:r w:rsidRPr="00E54722">
        <w:rPr>
          <w:rFonts w:ascii="Tahoma" w:eastAsia="Tahoma" w:hAnsi="Tahoma" w:cs="Tahoma"/>
          <w:b/>
        </w:rPr>
        <w:t>ALCANCE</w:t>
      </w:r>
      <w:r w:rsidRPr="00E54722">
        <w:rPr>
          <w:rFonts w:ascii="Tahoma" w:eastAsia="Tahoma" w:hAnsi="Tahoma" w:cs="Tahoma"/>
        </w:rPr>
        <w:t xml:space="preserve"> </w:t>
      </w:r>
      <w:bookmarkStart w:id="0" w:name="_GoBack"/>
      <w:bookmarkEnd w:id="0"/>
    </w:p>
    <w:p w:rsidR="00217FED" w:rsidRDefault="004F5191">
      <w:pPr>
        <w:spacing w:after="15"/>
        <w:ind w:left="221"/>
      </w:pPr>
      <w:r>
        <w:rPr>
          <w:rFonts w:ascii="Tahoma" w:eastAsia="Tahoma" w:hAnsi="Tahoma" w:cs="Tahoma"/>
        </w:rPr>
        <w:t xml:space="preserve"> </w:t>
      </w:r>
    </w:p>
    <w:p w:rsidR="00E54722" w:rsidRDefault="00E54722">
      <w:pPr>
        <w:spacing w:after="45"/>
        <w:rPr>
          <w:rFonts w:asciiTheme="minorHAnsi" w:hAnsiTheme="minorHAnsi" w:cs="Arial"/>
        </w:rPr>
      </w:pPr>
      <w:r w:rsidRPr="008038F2">
        <w:rPr>
          <w:rFonts w:asciiTheme="minorHAnsi" w:hAnsiTheme="minorHAnsi" w:cs="Arial"/>
        </w:rPr>
        <w:t xml:space="preserve">Comienza cuando una </w:t>
      </w:r>
      <w:r>
        <w:rPr>
          <w:rFonts w:asciiTheme="minorHAnsi" w:hAnsiTheme="minorHAnsi" w:cs="Arial"/>
        </w:rPr>
        <w:t>el Archivo Central</w:t>
      </w:r>
      <w:r w:rsidRPr="008038F2">
        <w:rPr>
          <w:rFonts w:asciiTheme="minorHAnsi" w:hAnsiTheme="minorHAnsi" w:cs="Arial"/>
        </w:rPr>
        <w:t xml:space="preserve">, recibe una solicitud de información de archivos y finaliza con el reintegro de la documentación a su ubicación en el Archivo de </w:t>
      </w:r>
      <w:r>
        <w:rPr>
          <w:rFonts w:asciiTheme="minorHAnsi" w:hAnsiTheme="minorHAnsi" w:cs="Arial"/>
        </w:rPr>
        <w:t>Central</w:t>
      </w:r>
      <w:r w:rsidRPr="008038F2">
        <w:rPr>
          <w:rFonts w:asciiTheme="minorHAnsi" w:hAnsiTheme="minorHAnsi" w:cs="Arial"/>
        </w:rPr>
        <w:t xml:space="preserve">. </w:t>
      </w:r>
      <w:r>
        <w:rPr>
          <w:rFonts w:asciiTheme="minorHAnsi" w:hAnsiTheme="minorHAnsi" w:cs="Arial"/>
        </w:rPr>
        <w:t xml:space="preserve"> </w:t>
      </w:r>
      <w:r w:rsidRPr="008038F2">
        <w:rPr>
          <w:rFonts w:asciiTheme="minorHAnsi" w:hAnsiTheme="minorHAnsi" w:cs="Arial"/>
        </w:rPr>
        <w:t>El procedimiento aplica</w:t>
      </w:r>
      <w:r>
        <w:rPr>
          <w:rFonts w:asciiTheme="minorHAnsi" w:hAnsiTheme="minorHAnsi" w:cs="Arial"/>
        </w:rPr>
        <w:t xml:space="preserve"> para la Oficina de Archivo Central.</w:t>
      </w:r>
    </w:p>
    <w:p w:rsidR="00E54722" w:rsidRDefault="00E54722">
      <w:pPr>
        <w:spacing w:after="45"/>
        <w:rPr>
          <w:rFonts w:asciiTheme="minorHAnsi" w:hAnsiTheme="minorHAnsi" w:cs="Arial"/>
        </w:rPr>
      </w:pPr>
      <w:r>
        <w:rPr>
          <w:rFonts w:asciiTheme="minorHAnsi" w:hAnsiTheme="minorHAnsi" w:cs="Arial"/>
        </w:rPr>
        <w:t xml:space="preserve"> </w:t>
      </w:r>
    </w:p>
    <w:p w:rsidR="00E54722" w:rsidRDefault="00E54722">
      <w:pPr>
        <w:spacing w:after="45"/>
        <w:rPr>
          <w:rFonts w:asciiTheme="minorHAnsi" w:hAnsiTheme="minorHAnsi" w:cs="Arial"/>
        </w:rPr>
      </w:pPr>
    </w:p>
    <w:p w:rsidR="00217FED" w:rsidRDefault="004F5191" w:rsidP="00E54722">
      <w:pPr>
        <w:pStyle w:val="Prrafodelista"/>
        <w:numPr>
          <w:ilvl w:val="0"/>
          <w:numId w:val="4"/>
        </w:numPr>
        <w:spacing w:after="17"/>
      </w:pPr>
      <w:r w:rsidRPr="00E54722">
        <w:rPr>
          <w:rFonts w:ascii="Tahoma" w:eastAsia="Tahoma" w:hAnsi="Tahoma" w:cs="Tahoma"/>
          <w:b/>
        </w:rPr>
        <w:t xml:space="preserve">RESPONSABLE </w:t>
      </w:r>
    </w:p>
    <w:p w:rsidR="00217FED" w:rsidRDefault="004F5191">
      <w:pPr>
        <w:spacing w:after="15"/>
        <w:ind w:left="221"/>
      </w:pPr>
      <w:r>
        <w:rPr>
          <w:rFonts w:ascii="Tahoma" w:eastAsia="Tahoma" w:hAnsi="Tahoma" w:cs="Tahoma"/>
        </w:rPr>
        <w:t xml:space="preserve"> </w:t>
      </w:r>
    </w:p>
    <w:p w:rsidR="00217FED" w:rsidRDefault="004F5191">
      <w:pPr>
        <w:spacing w:after="0" w:line="248" w:lineRule="auto"/>
        <w:ind w:left="231" w:hanging="10"/>
      </w:pPr>
      <w:r>
        <w:rPr>
          <w:rFonts w:ascii="Tahoma" w:eastAsia="Tahoma" w:hAnsi="Tahoma" w:cs="Tahoma"/>
        </w:rPr>
        <w:t xml:space="preserve">Profesional Universitario con funciones de gestión documental  </w:t>
      </w:r>
    </w:p>
    <w:p w:rsidR="00217FED" w:rsidRDefault="004F5191">
      <w:pPr>
        <w:spacing w:after="47"/>
        <w:ind w:left="504"/>
      </w:pPr>
      <w:r>
        <w:rPr>
          <w:rFonts w:ascii="Tahoma" w:eastAsia="Tahoma" w:hAnsi="Tahoma" w:cs="Tahoma"/>
        </w:rPr>
        <w:t xml:space="preserve"> </w:t>
      </w:r>
    </w:p>
    <w:p w:rsidR="00217FED" w:rsidRDefault="004F5191">
      <w:pPr>
        <w:pStyle w:val="Ttulo1"/>
        <w:ind w:left="216"/>
      </w:pPr>
      <w:r>
        <w:t>4.</w:t>
      </w:r>
      <w:r>
        <w:rPr>
          <w:rFonts w:ascii="Arial" w:eastAsia="Arial" w:hAnsi="Arial" w:cs="Arial"/>
        </w:rPr>
        <w:t xml:space="preserve"> </w:t>
      </w:r>
      <w:r>
        <w:t>DEFINICIONES</w:t>
      </w:r>
      <w:r>
        <w:rPr>
          <w:b w:val="0"/>
        </w:rPr>
        <w:t xml:space="preserve"> </w:t>
      </w:r>
    </w:p>
    <w:p w:rsidR="00217FED" w:rsidRDefault="004F5191">
      <w:pPr>
        <w:spacing w:after="0"/>
      </w:pPr>
      <w:r>
        <w:rPr>
          <w:rFonts w:ascii="Tahoma" w:eastAsia="Tahoma" w:hAnsi="Tahoma" w:cs="Tahoma"/>
        </w:rPr>
        <w:t xml:space="preserve"> </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bCs/>
        </w:rPr>
        <w:t>Archivo de Gestión:</w:t>
      </w:r>
      <w:r w:rsidRPr="008038F2">
        <w:rPr>
          <w:rFonts w:asciiTheme="minorHAnsi" w:hAnsiTheme="minorHAnsi" w:cs="Arial"/>
        </w:rPr>
        <w:t xml:space="preserve"> Corresponde a los documentos producidos por una oficina durante su gestión administrativa y/ o académica, son documentos activos, en circulación, resguardados y organizados por la oficina productora,  constituyen  la primera fase del Sistema de Archivos</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bCs/>
        </w:rPr>
        <w:t xml:space="preserve">Archivo Central: </w:t>
      </w:r>
      <w:r w:rsidRPr="008038F2">
        <w:rPr>
          <w:rFonts w:asciiTheme="minorHAnsi" w:hAnsiTheme="minorHAnsi" w:cs="Arial"/>
        </w:rPr>
        <w:t xml:space="preserve">Es un conjunto de documentos organizados según las unidades académico-administrativas que los producen y transfieren desde su Archivo de Gestión. Constituye la segunda fase del Sistema, en ella se resguardan por un tiempo prudencial los documentos para su consulta </w:t>
      </w:r>
      <w:r w:rsidR="002F1B0F" w:rsidRPr="008038F2">
        <w:rPr>
          <w:rFonts w:asciiTheme="minorHAnsi" w:hAnsiTheme="minorHAnsi" w:cs="Arial"/>
        </w:rPr>
        <w:t>sami</w:t>
      </w:r>
      <w:r w:rsidRPr="008038F2">
        <w:rPr>
          <w:rFonts w:asciiTheme="minorHAnsi" w:hAnsiTheme="minorHAnsi" w:cs="Arial"/>
        </w:rPr>
        <w:t xml:space="preserve"> –permanente.</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bCs/>
        </w:rPr>
        <w:t>Archivo Histórico:</w:t>
      </w:r>
      <w:r w:rsidRPr="008038F2">
        <w:rPr>
          <w:rFonts w:asciiTheme="minorHAnsi" w:hAnsiTheme="minorHAnsi" w:cs="Arial"/>
        </w:rPr>
        <w:t xml:space="preserve"> Es la tercera fase del Sistema, allí los documentos, luego de su selección y valoración, se preservan para la investigación, la extensión y la formación. Conservan su integridad, su </w:t>
      </w:r>
      <w:r w:rsidR="002F1B0F" w:rsidRPr="008038F2">
        <w:rPr>
          <w:rFonts w:asciiTheme="minorHAnsi" w:hAnsiTheme="minorHAnsi" w:cs="Arial"/>
        </w:rPr>
        <w:t>orden de</w:t>
      </w:r>
      <w:r w:rsidRPr="008038F2">
        <w:rPr>
          <w:rFonts w:asciiTheme="minorHAnsi" w:hAnsiTheme="minorHAnsi" w:cs="Arial"/>
        </w:rPr>
        <w:t xml:space="preserve"> producción natural y de procedencia.  </w:t>
      </w:r>
    </w:p>
    <w:p w:rsidR="00E54722" w:rsidRPr="008038F2" w:rsidRDefault="00E54722" w:rsidP="00E54722">
      <w:pPr>
        <w:numPr>
          <w:ilvl w:val="0"/>
          <w:numId w:val="5"/>
        </w:numPr>
        <w:spacing w:after="0" w:line="240" w:lineRule="auto"/>
        <w:jc w:val="both"/>
        <w:rPr>
          <w:rFonts w:asciiTheme="minorHAnsi" w:hAnsiTheme="minorHAnsi" w:cs="Arial"/>
          <w:b/>
        </w:rPr>
      </w:pPr>
      <w:r w:rsidRPr="008038F2">
        <w:rPr>
          <w:rFonts w:asciiTheme="minorHAnsi" w:hAnsiTheme="minorHAnsi" w:cs="Arial"/>
          <w:b/>
        </w:rPr>
        <w:t xml:space="preserve">Préstamo Documental: </w:t>
      </w:r>
      <w:r w:rsidRPr="008038F2">
        <w:rPr>
          <w:rFonts w:asciiTheme="minorHAnsi" w:hAnsiTheme="minorHAnsi" w:cs="Arial"/>
        </w:rPr>
        <w:t xml:space="preserve">Salida temporal de documentos para consulta de oficinas de la </w:t>
      </w:r>
      <w:r w:rsidR="002F1B0F">
        <w:rPr>
          <w:rFonts w:asciiTheme="minorHAnsi" w:hAnsiTheme="minorHAnsi" w:cs="Arial"/>
        </w:rPr>
        <w:t xml:space="preserve">Institución </w:t>
      </w:r>
      <w:r w:rsidRPr="008038F2">
        <w:rPr>
          <w:rFonts w:asciiTheme="minorHAnsi" w:hAnsiTheme="minorHAnsi" w:cs="Arial"/>
        </w:rPr>
        <w:t>o de entes externos facultados para solicitar los expedientes.</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bCs/>
        </w:rPr>
        <w:t xml:space="preserve">Registro de consultas: </w:t>
      </w:r>
      <w:r w:rsidRPr="008038F2">
        <w:rPr>
          <w:rFonts w:asciiTheme="minorHAnsi" w:hAnsiTheme="minorHAnsi" w:cs="Arial"/>
        </w:rPr>
        <w:t xml:space="preserve">Es la inclusión en un listado de cada una de las solicitudes de información recibidas por la </w:t>
      </w:r>
      <w:r w:rsidR="002F1B0F">
        <w:rPr>
          <w:rFonts w:asciiTheme="minorHAnsi" w:hAnsiTheme="minorHAnsi" w:cs="Arial"/>
        </w:rPr>
        <w:t>el Archivo Central</w:t>
      </w:r>
      <w:r w:rsidR="00806448">
        <w:rPr>
          <w:rFonts w:asciiTheme="minorHAnsi" w:hAnsiTheme="minorHAnsi" w:cs="Arial"/>
        </w:rPr>
        <w:t>.</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bCs/>
        </w:rPr>
        <w:lastRenderedPageBreak/>
        <w:t>Registro de préstamos:</w:t>
      </w:r>
      <w:r w:rsidRPr="008038F2">
        <w:rPr>
          <w:rFonts w:asciiTheme="minorHAnsi" w:hAnsiTheme="minorHAnsi" w:cs="Arial"/>
        </w:rPr>
        <w:t xml:space="preserve"> Es la inclusión en un listado de cada sa</w:t>
      </w:r>
      <w:r w:rsidR="002F1B0F">
        <w:rPr>
          <w:rFonts w:asciiTheme="minorHAnsi" w:hAnsiTheme="minorHAnsi" w:cs="Arial"/>
        </w:rPr>
        <w:t xml:space="preserve">lida temporal documentos </w:t>
      </w:r>
      <w:r w:rsidR="00806448">
        <w:rPr>
          <w:rFonts w:asciiTheme="minorHAnsi" w:hAnsiTheme="minorHAnsi" w:cs="Arial"/>
        </w:rPr>
        <w:t xml:space="preserve">del </w:t>
      </w:r>
      <w:r w:rsidR="00806448" w:rsidRPr="008038F2">
        <w:rPr>
          <w:rFonts w:asciiTheme="minorHAnsi" w:hAnsiTheme="minorHAnsi" w:cs="Arial"/>
        </w:rPr>
        <w:t>Archivo</w:t>
      </w:r>
      <w:r w:rsidRPr="008038F2">
        <w:rPr>
          <w:rFonts w:asciiTheme="minorHAnsi" w:hAnsiTheme="minorHAnsi" w:cs="Arial"/>
        </w:rPr>
        <w:t xml:space="preserve"> Central para responder a solicitudes de información de oficinas de la </w:t>
      </w:r>
      <w:r w:rsidR="002F1B0F">
        <w:rPr>
          <w:rFonts w:asciiTheme="minorHAnsi" w:hAnsiTheme="minorHAnsi" w:cs="Arial"/>
        </w:rPr>
        <w:t>Institución</w:t>
      </w:r>
      <w:r w:rsidRPr="008038F2">
        <w:rPr>
          <w:rFonts w:asciiTheme="minorHAnsi" w:hAnsiTheme="minorHAnsi" w:cs="Arial"/>
        </w:rPr>
        <w:t xml:space="preserve"> o de entes externos legalmente facultados para solicitar expedientes.</w:t>
      </w:r>
    </w:p>
    <w:p w:rsidR="00E54722" w:rsidRPr="008038F2" w:rsidRDefault="00E54722" w:rsidP="00E54722">
      <w:pPr>
        <w:numPr>
          <w:ilvl w:val="0"/>
          <w:numId w:val="5"/>
        </w:numPr>
        <w:spacing w:after="0" w:line="240" w:lineRule="auto"/>
        <w:jc w:val="both"/>
        <w:rPr>
          <w:rFonts w:asciiTheme="minorHAnsi" w:hAnsiTheme="minorHAnsi" w:cs="Arial"/>
          <w:b/>
          <w:bCs/>
        </w:rPr>
      </w:pPr>
      <w:r w:rsidRPr="008038F2">
        <w:rPr>
          <w:rFonts w:asciiTheme="minorHAnsi" w:hAnsiTheme="minorHAnsi" w:cs="Arial"/>
          <w:b/>
        </w:rPr>
        <w:t xml:space="preserve">Usuario: </w:t>
      </w:r>
      <w:r w:rsidRPr="008038F2">
        <w:rPr>
          <w:rFonts w:asciiTheme="minorHAnsi" w:hAnsiTheme="minorHAnsi" w:cs="Arial"/>
          <w:bCs/>
        </w:rPr>
        <w:t xml:space="preserve">Es la persona natural o jurídica o la oficina de la </w:t>
      </w:r>
      <w:r w:rsidR="00907607">
        <w:rPr>
          <w:rFonts w:asciiTheme="minorHAnsi" w:hAnsiTheme="minorHAnsi" w:cs="Arial"/>
          <w:bCs/>
        </w:rPr>
        <w:t xml:space="preserve">Institución </w:t>
      </w:r>
      <w:r w:rsidRPr="008038F2">
        <w:rPr>
          <w:rFonts w:asciiTheme="minorHAnsi" w:hAnsiTheme="minorHAnsi" w:cs="Arial"/>
          <w:bCs/>
        </w:rPr>
        <w:t>que presenta la solicitud de información de archivo.</w:t>
      </w:r>
      <w:r w:rsidRPr="008038F2">
        <w:rPr>
          <w:rFonts w:asciiTheme="minorHAnsi" w:hAnsiTheme="minorHAnsi" w:cs="Arial"/>
          <w:i/>
        </w:rPr>
        <w:t xml:space="preserve"> </w:t>
      </w:r>
    </w:p>
    <w:p w:rsidR="00E54722" w:rsidRPr="008038F2" w:rsidRDefault="00E54722" w:rsidP="00E54722">
      <w:pPr>
        <w:jc w:val="both"/>
        <w:rPr>
          <w:rFonts w:asciiTheme="minorHAnsi" w:hAnsiTheme="minorHAnsi" w:cs="Arial"/>
          <w:i/>
        </w:rPr>
      </w:pPr>
    </w:p>
    <w:p w:rsidR="00E54722" w:rsidRDefault="00E54722" w:rsidP="00E54722">
      <w:pPr>
        <w:spacing w:after="45"/>
        <w:rPr>
          <w:rFonts w:asciiTheme="minorHAnsi" w:hAnsiTheme="minorHAnsi" w:cs="Arial"/>
          <w:bCs/>
          <w:i/>
        </w:rPr>
      </w:pPr>
      <w:r w:rsidRPr="008038F2">
        <w:rPr>
          <w:rFonts w:asciiTheme="minorHAnsi" w:hAnsiTheme="minorHAnsi" w:cs="Arial"/>
          <w:i/>
        </w:rPr>
        <w:t xml:space="preserve">(Fuente: </w:t>
      </w:r>
      <w:r w:rsidRPr="008038F2">
        <w:rPr>
          <w:rFonts w:asciiTheme="minorHAnsi" w:hAnsiTheme="minorHAnsi" w:cs="Arial"/>
          <w:bCs/>
          <w:i/>
        </w:rPr>
        <w:t>Acuerdo 027 de 2006 del Consejo Directivo del Archivo General de la Nación (Glosario)</w:t>
      </w:r>
    </w:p>
    <w:p w:rsidR="00E54722" w:rsidRDefault="00E54722" w:rsidP="00E54722">
      <w:pPr>
        <w:spacing w:after="45"/>
        <w:rPr>
          <w:rFonts w:asciiTheme="minorHAnsi" w:hAnsiTheme="minorHAnsi" w:cs="Arial"/>
          <w:bCs/>
          <w:i/>
        </w:rPr>
      </w:pPr>
    </w:p>
    <w:p w:rsidR="00217FED" w:rsidRDefault="004F5191" w:rsidP="00E54722">
      <w:pPr>
        <w:spacing w:after="45"/>
      </w:pPr>
      <w:r>
        <w:rPr>
          <w:rFonts w:ascii="Tahoma" w:eastAsia="Tahoma" w:hAnsi="Tahoma" w:cs="Tahoma"/>
        </w:rPr>
        <w:t xml:space="preserve"> </w:t>
      </w:r>
    </w:p>
    <w:p w:rsidR="00217FED" w:rsidRDefault="004F5191" w:rsidP="00D81B55">
      <w:pPr>
        <w:pStyle w:val="Ttulo1"/>
        <w:numPr>
          <w:ilvl w:val="0"/>
          <w:numId w:val="4"/>
        </w:numPr>
        <w:spacing w:after="50"/>
        <w:rPr>
          <w:b w:val="0"/>
        </w:rPr>
      </w:pPr>
      <w:r>
        <w:t>CONDICIONES GENERALES</w:t>
      </w:r>
      <w:r>
        <w:rPr>
          <w:b w:val="0"/>
        </w:rPr>
        <w:t xml:space="preserve"> </w:t>
      </w:r>
    </w:p>
    <w:p w:rsidR="00D81B55" w:rsidRDefault="00D81B55" w:rsidP="00D81B55"/>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Todas las consultas deben tener una respuesta en un tiempo no mayor de</w:t>
      </w:r>
      <w:r w:rsidRPr="008038F2">
        <w:rPr>
          <w:rFonts w:asciiTheme="minorHAnsi" w:hAnsiTheme="minorHAnsi" w:cs="Arial"/>
          <w:color w:val="FF0000"/>
        </w:rPr>
        <w:t xml:space="preserve"> </w:t>
      </w:r>
      <w:r w:rsidRPr="008038F2">
        <w:rPr>
          <w:rFonts w:asciiTheme="minorHAnsi" w:hAnsiTheme="minorHAnsi" w:cs="Arial"/>
        </w:rPr>
        <w:t xml:space="preserve">10 días </w:t>
      </w:r>
      <w:r w:rsidR="00AD0311" w:rsidRPr="008038F2">
        <w:rPr>
          <w:rFonts w:asciiTheme="minorHAnsi" w:hAnsiTheme="minorHAnsi" w:cs="Arial"/>
        </w:rPr>
        <w:t>hábiles (</w:t>
      </w:r>
      <w:r w:rsidRPr="008038F2">
        <w:rPr>
          <w:rFonts w:asciiTheme="minorHAnsi" w:hAnsiTheme="minorHAnsi" w:cs="Arial"/>
        </w:rPr>
        <w:t xml:space="preserve">por regulación legal) (Ley 57 de 1985). Si por algún motivo </w:t>
      </w:r>
      <w:r w:rsidR="001B679E" w:rsidRPr="008038F2">
        <w:rPr>
          <w:rFonts w:asciiTheme="minorHAnsi" w:hAnsiTheme="minorHAnsi" w:cs="Arial"/>
        </w:rPr>
        <w:t>la respuesta</w:t>
      </w:r>
      <w:r w:rsidRPr="008038F2">
        <w:rPr>
          <w:rFonts w:asciiTheme="minorHAnsi" w:hAnsiTheme="minorHAnsi" w:cs="Arial"/>
        </w:rPr>
        <w:t xml:space="preserve"> a la </w:t>
      </w:r>
      <w:r w:rsidR="001B679E" w:rsidRPr="008038F2">
        <w:rPr>
          <w:rFonts w:asciiTheme="minorHAnsi" w:hAnsiTheme="minorHAnsi" w:cs="Arial"/>
        </w:rPr>
        <w:t>consulta debe</w:t>
      </w:r>
      <w:r w:rsidRPr="008038F2">
        <w:rPr>
          <w:rFonts w:asciiTheme="minorHAnsi" w:hAnsiTheme="minorHAnsi" w:cs="Arial"/>
        </w:rPr>
        <w:t xml:space="preserve"> sobrepasar este límite, se emite una explicación escrita al solicitante. Las copias se entregarán en el menor tiempo posible, preferiblemente 3 días</w:t>
      </w:r>
      <w:r w:rsidR="001B679E">
        <w:rPr>
          <w:rFonts w:asciiTheme="minorHAnsi" w:hAnsiTheme="minorHAnsi" w:cs="Arial"/>
        </w:rPr>
        <w:t>.</w:t>
      </w:r>
      <w:r w:rsidRPr="008038F2">
        <w:rPr>
          <w:rFonts w:asciiTheme="minorHAnsi" w:hAnsiTheme="minorHAnsi" w:cs="Arial"/>
        </w:rPr>
        <w:t xml:space="preserve"> </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 xml:space="preserve">La </w:t>
      </w:r>
      <w:r w:rsidR="008864B8" w:rsidRPr="008038F2">
        <w:rPr>
          <w:rFonts w:asciiTheme="minorHAnsi" w:hAnsiTheme="minorHAnsi" w:cs="Arial"/>
        </w:rPr>
        <w:t>reproducción de</w:t>
      </w:r>
      <w:r w:rsidRPr="008038F2">
        <w:rPr>
          <w:rFonts w:asciiTheme="minorHAnsi" w:hAnsiTheme="minorHAnsi" w:cs="Arial"/>
        </w:rPr>
        <w:t xml:space="preserve"> documentos solicitada por consulta administrativa interna será gratuita. Si la documentación a consultar excede 200 folios la consulta debe realizarse en la sala de consulta de la respectiva Unidad de Archivo</w:t>
      </w:r>
      <w:r w:rsidR="008864B8">
        <w:rPr>
          <w:rFonts w:asciiTheme="minorHAnsi" w:hAnsiTheme="minorHAnsi" w:cs="Arial"/>
        </w:rPr>
        <w:t xml:space="preserve"> Central</w:t>
      </w:r>
      <w:r w:rsidRPr="008038F2">
        <w:rPr>
          <w:rFonts w:asciiTheme="minorHAnsi" w:hAnsiTheme="minorHAnsi" w:cs="Arial"/>
        </w:rPr>
        <w:t xml:space="preserve">. </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La disponibilidad de la documentación, tanto para la reproducción, como para la consulta dependerá de que los documentos requeridos no se encuentren en procesos técnicos de archivo, del estado de conservación.</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Cuando exista restricción para el acceso a documentos originales por su estado de conservación,</w:t>
      </w:r>
      <w:r w:rsidR="00AF19A9">
        <w:rPr>
          <w:rFonts w:asciiTheme="minorHAnsi" w:hAnsiTheme="minorHAnsi" w:cs="Arial"/>
        </w:rPr>
        <w:t xml:space="preserve"> la información se suministrará</w:t>
      </w:r>
      <w:r w:rsidRPr="008038F2">
        <w:rPr>
          <w:rFonts w:asciiTheme="minorHAnsi" w:hAnsiTheme="minorHAnsi" w:cs="Arial"/>
        </w:rPr>
        <w:t xml:space="preserve"> en cualquier sistema de reproducción certificando su autenticidad cuando fuere necesario. </w:t>
      </w:r>
    </w:p>
    <w:p w:rsidR="00997CF6" w:rsidRDefault="00D81B55" w:rsidP="00D81B55">
      <w:pPr>
        <w:numPr>
          <w:ilvl w:val="0"/>
          <w:numId w:val="6"/>
        </w:numPr>
        <w:spacing w:after="0" w:line="240" w:lineRule="auto"/>
        <w:jc w:val="both"/>
        <w:rPr>
          <w:rFonts w:asciiTheme="minorHAnsi" w:hAnsiTheme="minorHAnsi" w:cs="Arial"/>
        </w:rPr>
      </w:pPr>
      <w:r w:rsidRPr="00997CF6">
        <w:rPr>
          <w:rFonts w:asciiTheme="minorHAnsi" w:hAnsiTheme="minorHAnsi" w:cs="Arial"/>
        </w:rPr>
        <w:t xml:space="preserve">La consulta se realizará en </w:t>
      </w:r>
      <w:r w:rsidR="00AF19A9" w:rsidRPr="00997CF6">
        <w:rPr>
          <w:rFonts w:asciiTheme="minorHAnsi" w:hAnsiTheme="minorHAnsi" w:cs="Arial"/>
        </w:rPr>
        <w:t xml:space="preserve">la </w:t>
      </w:r>
      <w:r w:rsidRPr="00997CF6">
        <w:rPr>
          <w:rFonts w:asciiTheme="minorHAnsi" w:hAnsiTheme="minorHAnsi" w:cs="Arial"/>
        </w:rPr>
        <w:t>sala</w:t>
      </w:r>
      <w:r w:rsidR="00997CF6" w:rsidRPr="00997CF6">
        <w:rPr>
          <w:rFonts w:asciiTheme="minorHAnsi" w:hAnsiTheme="minorHAnsi" w:cs="Arial"/>
        </w:rPr>
        <w:t xml:space="preserve"> de</w:t>
      </w:r>
      <w:r w:rsidRPr="00997CF6">
        <w:rPr>
          <w:rFonts w:asciiTheme="minorHAnsi" w:hAnsiTheme="minorHAnsi" w:cs="Arial"/>
        </w:rPr>
        <w:t xml:space="preserve"> consulta</w:t>
      </w:r>
      <w:r w:rsidR="00AF19A9" w:rsidRPr="00997CF6">
        <w:rPr>
          <w:rFonts w:asciiTheme="minorHAnsi" w:hAnsiTheme="minorHAnsi" w:cs="Arial"/>
        </w:rPr>
        <w:t xml:space="preserve"> del Archivo Central</w:t>
      </w:r>
      <w:r w:rsidRPr="00997CF6">
        <w:rPr>
          <w:rFonts w:asciiTheme="minorHAnsi" w:hAnsiTheme="minorHAnsi" w:cs="Arial"/>
        </w:rPr>
        <w:t>. Solo excepcionalmente se permitirá el préstamo de expedientes, con el debido registro y permisos aprobados para tal fin. La salida temporal de documentos por fuera de la institución sólo procederá par</w:t>
      </w:r>
      <w:r w:rsidR="00997CF6" w:rsidRPr="00997CF6">
        <w:rPr>
          <w:rFonts w:asciiTheme="minorHAnsi" w:hAnsiTheme="minorHAnsi" w:cs="Arial"/>
        </w:rPr>
        <w:t>a efectos de: Procesos técnicos y</w:t>
      </w:r>
      <w:r w:rsidRPr="00997CF6">
        <w:rPr>
          <w:rFonts w:asciiTheme="minorHAnsi" w:hAnsiTheme="minorHAnsi" w:cs="Arial"/>
        </w:rPr>
        <w:t xml:space="preserve"> requerimiento judicial. </w:t>
      </w:r>
    </w:p>
    <w:p w:rsidR="00D81B55" w:rsidRPr="00997CF6" w:rsidRDefault="00D81B55" w:rsidP="00D81B55">
      <w:pPr>
        <w:numPr>
          <w:ilvl w:val="0"/>
          <w:numId w:val="6"/>
        </w:numPr>
        <w:spacing w:after="0" w:line="240" w:lineRule="auto"/>
        <w:jc w:val="both"/>
        <w:rPr>
          <w:rFonts w:asciiTheme="minorHAnsi" w:hAnsiTheme="minorHAnsi" w:cs="Arial"/>
        </w:rPr>
      </w:pPr>
      <w:r w:rsidRPr="00997CF6">
        <w:rPr>
          <w:rFonts w:asciiTheme="minorHAnsi" w:hAnsiTheme="minorHAnsi" w:cs="Arial"/>
        </w:rPr>
        <w:t xml:space="preserve">El acceso a los documentos es libre salvo cuando estos estén </w:t>
      </w:r>
      <w:r w:rsidR="00997CF6" w:rsidRPr="00997CF6">
        <w:rPr>
          <w:rFonts w:asciiTheme="minorHAnsi" w:hAnsiTheme="minorHAnsi" w:cs="Arial"/>
        </w:rPr>
        <w:t>bajo reserva</w:t>
      </w:r>
      <w:r w:rsidRPr="00997CF6">
        <w:rPr>
          <w:rFonts w:asciiTheme="minorHAnsi" w:hAnsiTheme="minorHAnsi" w:cs="Arial"/>
        </w:rPr>
        <w:t xml:space="preserve"> legal o constitucional y cuando se comprometa con su divulgación derechos fundamentales de las personas. Los funcionarios de las unidades de archivo garantizarán el respeto de los derechos fundamentales, especialmente a la honra, buen nombre, intimidad personal y familiar. Los documentos que por expresa consagración constitucional o legal tengan el carácter de reservados, no podrán ser consultados libremente sino exclusivamente por las personas y en los términos legalmente establecidos.</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lastRenderedPageBreak/>
        <w:t xml:space="preserve">La documentación suministrada al usuario debe estar completa, salvo cuando por situaciones externas ha perdido su integridad (catástrofes como incendios, inundaciones o terremotos, vandalismo o pérdida por acción del tiempo o hechos no especificados). </w:t>
      </w:r>
    </w:p>
    <w:p w:rsidR="00D81B55" w:rsidRPr="008038F2" w:rsidRDefault="00D81B55" w:rsidP="00D81B55">
      <w:pPr>
        <w:numPr>
          <w:ilvl w:val="0"/>
          <w:numId w:val="6"/>
        </w:numPr>
        <w:spacing w:after="0" w:line="240" w:lineRule="auto"/>
        <w:jc w:val="both"/>
        <w:rPr>
          <w:rFonts w:asciiTheme="minorHAnsi" w:hAnsiTheme="minorHAnsi" w:cs="Arial"/>
          <w:b/>
        </w:rPr>
      </w:pPr>
      <w:r w:rsidRPr="008038F2">
        <w:rPr>
          <w:rFonts w:asciiTheme="minorHAnsi" w:hAnsiTheme="minorHAnsi" w:cs="Arial"/>
          <w:bCs/>
        </w:rPr>
        <w:t>Toda consulta y préstamo documental debe ser registrada por el usuario y el funcionario del servicio de consulta y los documentos prestados al usuario deben ser verificados en el momento de su devolución por el funciona</w:t>
      </w:r>
      <w:r w:rsidR="00442283">
        <w:rPr>
          <w:rFonts w:asciiTheme="minorHAnsi" w:hAnsiTheme="minorHAnsi" w:cs="Arial"/>
          <w:bCs/>
        </w:rPr>
        <w:t>rio responsable de la consulta o</w:t>
      </w:r>
      <w:r w:rsidRPr="008038F2">
        <w:rPr>
          <w:rFonts w:asciiTheme="minorHAnsi" w:hAnsiTheme="minorHAnsi" w:cs="Arial"/>
          <w:bCs/>
        </w:rPr>
        <w:t xml:space="preserve"> préstamo.</w:t>
      </w:r>
    </w:p>
    <w:p w:rsidR="00D81B55" w:rsidRPr="008038F2" w:rsidRDefault="00D81B55" w:rsidP="00D81B55">
      <w:pPr>
        <w:numPr>
          <w:ilvl w:val="0"/>
          <w:numId w:val="6"/>
        </w:numPr>
        <w:spacing w:after="0" w:line="240" w:lineRule="auto"/>
        <w:jc w:val="both"/>
        <w:rPr>
          <w:rFonts w:asciiTheme="minorHAnsi" w:hAnsiTheme="minorHAnsi" w:cs="Arial"/>
          <w:b/>
        </w:rPr>
      </w:pPr>
      <w:r w:rsidRPr="008038F2">
        <w:rPr>
          <w:rFonts w:asciiTheme="minorHAnsi" w:hAnsiTheme="minorHAnsi" w:cs="Arial"/>
          <w:bCs/>
        </w:rPr>
        <w:t xml:space="preserve">Para la consulta de documentos </w:t>
      </w:r>
      <w:r w:rsidR="00442283">
        <w:rPr>
          <w:rFonts w:asciiTheme="minorHAnsi" w:hAnsiTheme="minorHAnsi" w:cs="Arial"/>
          <w:bCs/>
        </w:rPr>
        <w:t>en archivo central o histórico</w:t>
      </w:r>
      <w:r w:rsidRPr="008038F2">
        <w:rPr>
          <w:rFonts w:asciiTheme="minorHAnsi" w:hAnsiTheme="minorHAnsi" w:cs="Arial"/>
          <w:bCs/>
        </w:rPr>
        <w:t xml:space="preserve"> se debe contar con un espacio adecuado donde el usuario pueda acceder a los documentos. En ningún caso las consultas deben hacerse al interior de los depósitos de archivo, con el fin de evitar la pérdida de documentos. </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En ningún caso se permitirá el acceso al usuario a material contaminado sin la debida protección.</w:t>
      </w:r>
    </w:p>
    <w:p w:rsidR="00442283" w:rsidRDefault="00D81B55" w:rsidP="00D81B55">
      <w:pPr>
        <w:numPr>
          <w:ilvl w:val="0"/>
          <w:numId w:val="6"/>
        </w:numPr>
        <w:spacing w:after="0" w:line="240" w:lineRule="auto"/>
        <w:jc w:val="both"/>
        <w:rPr>
          <w:rFonts w:asciiTheme="minorHAnsi" w:hAnsiTheme="minorHAnsi" w:cs="Arial"/>
        </w:rPr>
      </w:pPr>
      <w:r w:rsidRPr="00442283">
        <w:rPr>
          <w:rFonts w:asciiTheme="minorHAnsi" w:hAnsiTheme="minorHAnsi" w:cs="Arial"/>
        </w:rPr>
        <w:t>Los usuarios podrán acceder a los documentos de los Archivos Central</w:t>
      </w:r>
      <w:r w:rsidR="00442283" w:rsidRPr="00442283">
        <w:rPr>
          <w:rFonts w:asciiTheme="minorHAnsi" w:hAnsiTheme="minorHAnsi" w:cs="Arial"/>
        </w:rPr>
        <w:t xml:space="preserve"> e Histórico</w:t>
      </w:r>
      <w:r w:rsidRPr="00442283">
        <w:rPr>
          <w:rFonts w:asciiTheme="minorHAnsi" w:hAnsiTheme="minorHAnsi" w:cs="Arial"/>
        </w:rPr>
        <w:t xml:space="preserve">, exhibiendo el carné vigente que los acredite como miembros del estamento docente, estudiantil o administrativo. Para los usuarios externos será cualquier otro documento de identificación. </w:t>
      </w:r>
    </w:p>
    <w:p w:rsidR="00D81B55" w:rsidRPr="00442283" w:rsidRDefault="00D81B55" w:rsidP="00D81B55">
      <w:pPr>
        <w:numPr>
          <w:ilvl w:val="0"/>
          <w:numId w:val="6"/>
        </w:numPr>
        <w:spacing w:after="0" w:line="240" w:lineRule="auto"/>
        <w:jc w:val="both"/>
        <w:rPr>
          <w:rFonts w:asciiTheme="minorHAnsi" w:hAnsiTheme="minorHAnsi" w:cs="Arial"/>
        </w:rPr>
      </w:pPr>
      <w:r w:rsidRPr="00442283">
        <w:rPr>
          <w:rFonts w:asciiTheme="minorHAnsi" w:hAnsiTheme="minorHAnsi" w:cs="Arial"/>
        </w:rPr>
        <w:t xml:space="preserve">Solo se podrá restringir o suspender el servicio de consulta en caso de obras civiles en las instalaciones físicas, ejecución y periodo cautelar de actividades de desinfección y/ o fumigación, cese laboral autorizado por la dependencia competente y realización de labores sobre los documentos que impidan el normal acceso. </w:t>
      </w:r>
      <w:r w:rsidRPr="00442283">
        <w:rPr>
          <w:rFonts w:asciiTheme="minorHAnsi" w:hAnsiTheme="minorHAnsi" w:cs="Arial"/>
          <w:bCs/>
        </w:rPr>
        <w:t xml:space="preserve"> </w:t>
      </w:r>
    </w:p>
    <w:p w:rsidR="00D81B55" w:rsidRPr="008038F2" w:rsidRDefault="00D81B55" w:rsidP="00D81B55">
      <w:pPr>
        <w:numPr>
          <w:ilvl w:val="0"/>
          <w:numId w:val="6"/>
        </w:numPr>
        <w:spacing w:after="0" w:line="240" w:lineRule="auto"/>
        <w:jc w:val="both"/>
        <w:rPr>
          <w:rFonts w:asciiTheme="minorHAnsi" w:hAnsiTheme="minorHAnsi" w:cs="Arial"/>
        </w:rPr>
      </w:pPr>
      <w:r w:rsidRPr="008038F2">
        <w:rPr>
          <w:rFonts w:asciiTheme="minorHAnsi" w:hAnsiTheme="minorHAnsi" w:cs="Arial"/>
        </w:rPr>
        <w:t>El funcionario designado para atender la consulta deberá reintegrar el mismo día, a su ubicación en el archivo, la totalidad de documentos consultados en sala.</w:t>
      </w:r>
      <w:r w:rsidRPr="008038F2">
        <w:rPr>
          <w:rFonts w:asciiTheme="minorHAnsi" w:hAnsiTheme="minorHAnsi" w:cs="Arial"/>
          <w:bCs/>
        </w:rPr>
        <w:t xml:space="preserve"> </w:t>
      </w:r>
    </w:p>
    <w:p w:rsidR="00D81B55" w:rsidRDefault="00D81B55" w:rsidP="00D81B55">
      <w:pPr>
        <w:numPr>
          <w:ilvl w:val="0"/>
          <w:numId w:val="6"/>
        </w:numPr>
        <w:spacing w:after="0" w:line="240" w:lineRule="auto"/>
        <w:jc w:val="both"/>
        <w:rPr>
          <w:rFonts w:asciiTheme="minorHAnsi" w:hAnsiTheme="minorHAnsi" w:cs="Arial"/>
          <w:bCs/>
        </w:rPr>
      </w:pPr>
      <w:r w:rsidRPr="008038F2">
        <w:rPr>
          <w:rFonts w:asciiTheme="minorHAnsi" w:hAnsiTheme="minorHAnsi" w:cs="Arial"/>
          <w:bCs/>
        </w:rPr>
        <w:t xml:space="preserve">Si el usuario desea </w:t>
      </w:r>
      <w:r w:rsidR="00442283" w:rsidRPr="008038F2">
        <w:rPr>
          <w:rFonts w:asciiTheme="minorHAnsi" w:hAnsiTheme="minorHAnsi" w:cs="Arial"/>
          <w:bCs/>
        </w:rPr>
        <w:t>que le expidan</w:t>
      </w:r>
      <w:r w:rsidRPr="008038F2">
        <w:rPr>
          <w:rFonts w:asciiTheme="minorHAnsi" w:hAnsiTheme="minorHAnsi" w:cs="Arial"/>
          <w:bCs/>
        </w:rPr>
        <w:t xml:space="preserve"> copias o fotocopias, éstas deberán ser autorizadas por el jefe de la respectiva oficina o el funcionario en quien se haya delegado esa facultad y sólo se permitirá cuando la información no tenga carácter de reservado conforme a la Constitución o </w:t>
      </w:r>
      <w:r w:rsidR="00442283" w:rsidRPr="008038F2">
        <w:rPr>
          <w:rFonts w:asciiTheme="minorHAnsi" w:hAnsiTheme="minorHAnsi" w:cs="Arial"/>
          <w:bCs/>
        </w:rPr>
        <w:t>a las</w:t>
      </w:r>
      <w:r w:rsidRPr="008038F2">
        <w:rPr>
          <w:rFonts w:asciiTheme="minorHAnsi" w:hAnsiTheme="minorHAnsi" w:cs="Arial"/>
          <w:bCs/>
        </w:rPr>
        <w:t xml:space="preserve"> Leyes. </w:t>
      </w:r>
    </w:p>
    <w:p w:rsidR="00217FED" w:rsidRDefault="00217FED">
      <w:pPr>
        <w:spacing w:after="0"/>
      </w:pPr>
    </w:p>
    <w:p w:rsidR="00180B86" w:rsidRDefault="00180B86">
      <w:pPr>
        <w:spacing w:after="0"/>
      </w:pPr>
    </w:p>
    <w:p w:rsidR="00180B86" w:rsidRDefault="00180B86">
      <w:pPr>
        <w:spacing w:after="0"/>
      </w:pPr>
    </w:p>
    <w:p w:rsidR="00180B86" w:rsidRDefault="00180B86">
      <w:pPr>
        <w:spacing w:after="0"/>
      </w:pPr>
    </w:p>
    <w:p w:rsidR="00180B86" w:rsidRDefault="00180B86">
      <w:pPr>
        <w:spacing w:after="0"/>
      </w:pPr>
    </w:p>
    <w:p w:rsidR="00180B86" w:rsidRDefault="00180B86">
      <w:pPr>
        <w:spacing w:after="0"/>
      </w:pPr>
    </w:p>
    <w:p w:rsidR="00180B86" w:rsidRDefault="00180B86">
      <w:pPr>
        <w:spacing w:after="0"/>
      </w:pPr>
    </w:p>
    <w:p w:rsidR="007A159F" w:rsidRDefault="007A159F">
      <w:pPr>
        <w:spacing w:after="0"/>
      </w:pPr>
    </w:p>
    <w:p w:rsidR="007A159F" w:rsidRDefault="007A159F">
      <w:pPr>
        <w:spacing w:after="0"/>
      </w:pPr>
    </w:p>
    <w:p w:rsidR="007A159F" w:rsidRDefault="007A159F">
      <w:pPr>
        <w:spacing w:after="0"/>
      </w:pPr>
    </w:p>
    <w:p w:rsidR="00180B86" w:rsidRDefault="00180B86">
      <w:pPr>
        <w:spacing w:after="0"/>
      </w:pPr>
    </w:p>
    <w:p w:rsidR="00180B86" w:rsidRDefault="00180B86">
      <w:pPr>
        <w:spacing w:after="0"/>
      </w:pPr>
    </w:p>
    <w:tbl>
      <w:tblPr>
        <w:tblStyle w:val="Tablaconcuadrcula"/>
        <w:tblpPr w:leftFromText="141" w:rightFromText="141" w:vertAnchor="text" w:horzAnchor="margin" w:tblpXSpec="center" w:tblpY="-33"/>
        <w:tblW w:w="11643" w:type="dxa"/>
        <w:tblLook w:val="04A0" w:firstRow="1" w:lastRow="0" w:firstColumn="1" w:lastColumn="0" w:noHBand="0" w:noVBand="1"/>
      </w:tblPr>
      <w:tblGrid>
        <w:gridCol w:w="381"/>
        <w:gridCol w:w="2492"/>
        <w:gridCol w:w="2762"/>
        <w:gridCol w:w="3046"/>
        <w:gridCol w:w="1555"/>
        <w:gridCol w:w="1407"/>
      </w:tblGrid>
      <w:tr w:rsidR="007A159F" w:rsidTr="007A159F">
        <w:tc>
          <w:tcPr>
            <w:tcW w:w="11643" w:type="dxa"/>
            <w:gridSpan w:val="6"/>
          </w:tcPr>
          <w:p w:rsidR="007A159F" w:rsidRPr="000A7726" w:rsidRDefault="000A7726" w:rsidP="007A159F">
            <w:pPr>
              <w:jc w:val="center"/>
              <w:rPr>
                <w:b/>
              </w:rPr>
            </w:pPr>
            <w:r w:rsidRPr="000A7726">
              <w:rPr>
                <w:rFonts w:asciiTheme="minorHAnsi" w:hAnsiTheme="minorHAnsi" w:cs="Arial"/>
                <w:b/>
              </w:rPr>
              <w:lastRenderedPageBreak/>
              <w:t>TAREAS</w:t>
            </w:r>
          </w:p>
        </w:tc>
      </w:tr>
      <w:tr w:rsidR="00E24FF6" w:rsidRP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left w:val="single" w:sz="4" w:space="0" w:color="auto"/>
              <w:bottom w:val="single" w:sz="4" w:space="0" w:color="auto"/>
              <w:right w:val="single" w:sz="4" w:space="0" w:color="auto"/>
            </w:tcBorders>
            <w:vAlign w:val="center"/>
          </w:tcPr>
          <w:p w:rsidR="007A159F" w:rsidRPr="00E24FF6" w:rsidRDefault="00542415" w:rsidP="007A159F">
            <w:pPr>
              <w:jc w:val="center"/>
              <w:rPr>
                <w:rFonts w:asciiTheme="minorHAnsi" w:hAnsiTheme="minorHAnsi" w:cs="Arial"/>
                <w:b/>
              </w:rPr>
            </w:pPr>
            <w:r w:rsidRPr="00E24FF6">
              <w:rPr>
                <w:rFonts w:asciiTheme="minorHAnsi" w:hAnsiTheme="minorHAnsi" w:cs="Arial"/>
                <w:b/>
              </w:rPr>
              <w:t>Nº</w:t>
            </w:r>
          </w:p>
        </w:tc>
        <w:tc>
          <w:tcPr>
            <w:tcW w:w="2492" w:type="dxa"/>
            <w:tcBorders>
              <w:left w:val="single" w:sz="4" w:space="0" w:color="auto"/>
              <w:bottom w:val="single" w:sz="4" w:space="0" w:color="auto"/>
            </w:tcBorders>
            <w:vAlign w:val="center"/>
          </w:tcPr>
          <w:p w:rsidR="007A159F" w:rsidRPr="00E24FF6" w:rsidRDefault="007A159F" w:rsidP="007A159F">
            <w:pPr>
              <w:jc w:val="center"/>
              <w:rPr>
                <w:rFonts w:asciiTheme="minorHAnsi" w:hAnsiTheme="minorHAnsi" w:cs="Arial"/>
                <w:b/>
              </w:rPr>
            </w:pPr>
            <w:r w:rsidRPr="00E24FF6">
              <w:rPr>
                <w:rFonts w:asciiTheme="minorHAnsi" w:hAnsiTheme="minorHAnsi" w:cs="Arial"/>
                <w:b/>
              </w:rPr>
              <w:t>Actividad</w:t>
            </w:r>
          </w:p>
        </w:tc>
        <w:tc>
          <w:tcPr>
            <w:tcW w:w="2762" w:type="dxa"/>
            <w:tcBorders>
              <w:left w:val="single" w:sz="4" w:space="0" w:color="auto"/>
              <w:bottom w:val="single" w:sz="4" w:space="0" w:color="auto"/>
            </w:tcBorders>
            <w:vAlign w:val="center"/>
          </w:tcPr>
          <w:p w:rsidR="007A159F" w:rsidRPr="00E24FF6" w:rsidRDefault="007A159F" w:rsidP="007A159F">
            <w:pPr>
              <w:jc w:val="center"/>
              <w:rPr>
                <w:rFonts w:asciiTheme="minorHAnsi" w:hAnsiTheme="minorHAnsi" w:cs="Arial"/>
                <w:b/>
              </w:rPr>
            </w:pPr>
            <w:r w:rsidRPr="00E24FF6">
              <w:rPr>
                <w:rFonts w:asciiTheme="minorHAnsi" w:hAnsiTheme="minorHAnsi" w:cs="Arial"/>
                <w:b/>
              </w:rPr>
              <w:t>Descripción</w:t>
            </w:r>
          </w:p>
        </w:tc>
        <w:tc>
          <w:tcPr>
            <w:tcW w:w="3046" w:type="dxa"/>
            <w:tcBorders>
              <w:left w:val="single" w:sz="4" w:space="0" w:color="auto"/>
              <w:bottom w:val="single" w:sz="4" w:space="0" w:color="auto"/>
            </w:tcBorders>
            <w:vAlign w:val="center"/>
          </w:tcPr>
          <w:p w:rsidR="002D7DA1" w:rsidRDefault="002D7DA1" w:rsidP="007A159F">
            <w:pPr>
              <w:jc w:val="center"/>
              <w:rPr>
                <w:rFonts w:asciiTheme="minorHAnsi" w:hAnsiTheme="minorHAnsi" w:cs="Arial"/>
                <w:b/>
              </w:rPr>
            </w:pPr>
          </w:p>
          <w:p w:rsidR="007A159F" w:rsidRPr="00E24FF6" w:rsidRDefault="007A159F" w:rsidP="007A159F">
            <w:pPr>
              <w:jc w:val="center"/>
              <w:rPr>
                <w:rFonts w:asciiTheme="minorHAnsi" w:hAnsiTheme="minorHAnsi" w:cs="Arial"/>
                <w:b/>
              </w:rPr>
            </w:pPr>
            <w:r w:rsidRPr="00E24FF6">
              <w:rPr>
                <w:rFonts w:asciiTheme="minorHAnsi" w:hAnsiTheme="minorHAnsi" w:cs="Arial"/>
                <w:b/>
              </w:rPr>
              <w:t>Responsable</w:t>
            </w:r>
          </w:p>
          <w:p w:rsidR="007A159F" w:rsidRPr="00E24FF6" w:rsidRDefault="007A159F" w:rsidP="00E24FF6">
            <w:pPr>
              <w:rPr>
                <w:rFonts w:asciiTheme="minorHAnsi" w:hAnsiTheme="minorHAnsi" w:cs="Arial"/>
                <w:b/>
              </w:rPr>
            </w:pPr>
          </w:p>
        </w:tc>
        <w:tc>
          <w:tcPr>
            <w:tcW w:w="1555" w:type="dxa"/>
            <w:tcBorders>
              <w:left w:val="single" w:sz="4" w:space="0" w:color="auto"/>
              <w:bottom w:val="single" w:sz="4" w:space="0" w:color="auto"/>
            </w:tcBorders>
            <w:vAlign w:val="center"/>
          </w:tcPr>
          <w:p w:rsidR="007A159F" w:rsidRPr="00E24FF6" w:rsidRDefault="007A159F" w:rsidP="007A159F">
            <w:pPr>
              <w:tabs>
                <w:tab w:val="left" w:pos="989"/>
              </w:tabs>
              <w:jc w:val="center"/>
              <w:rPr>
                <w:rFonts w:asciiTheme="minorHAnsi" w:hAnsiTheme="minorHAnsi" w:cs="Arial"/>
                <w:b/>
              </w:rPr>
            </w:pPr>
            <w:r w:rsidRPr="00E24FF6">
              <w:rPr>
                <w:rFonts w:asciiTheme="minorHAnsi" w:hAnsiTheme="minorHAnsi" w:cs="Arial"/>
                <w:b/>
              </w:rPr>
              <w:t xml:space="preserve">Registros </w:t>
            </w:r>
          </w:p>
        </w:tc>
        <w:tc>
          <w:tcPr>
            <w:tcW w:w="1407" w:type="dxa"/>
            <w:tcBorders>
              <w:left w:val="single" w:sz="4" w:space="0" w:color="auto"/>
              <w:bottom w:val="single" w:sz="4" w:space="0" w:color="auto"/>
              <w:right w:val="single" w:sz="4" w:space="0" w:color="auto"/>
            </w:tcBorders>
            <w:vAlign w:val="center"/>
          </w:tcPr>
          <w:p w:rsidR="007A159F" w:rsidRPr="00E24FF6" w:rsidRDefault="00E24FF6" w:rsidP="007A159F">
            <w:pPr>
              <w:tabs>
                <w:tab w:val="left" w:pos="989"/>
              </w:tabs>
              <w:jc w:val="center"/>
              <w:rPr>
                <w:rFonts w:asciiTheme="minorHAnsi" w:hAnsiTheme="minorHAnsi" w:cs="Arial"/>
                <w:b/>
              </w:rPr>
            </w:pPr>
            <w:r w:rsidRPr="00E24FF6">
              <w:rPr>
                <w:rFonts w:asciiTheme="minorHAnsi" w:hAnsiTheme="minorHAnsi" w:cs="Arial"/>
                <w:b/>
              </w:rPr>
              <w:t>Diagrama de flujo</w:t>
            </w:r>
            <w:r w:rsidR="007A159F" w:rsidRPr="00E24FF6">
              <w:rPr>
                <w:rFonts w:asciiTheme="minorHAnsi" w:hAnsiTheme="minorHAnsi" w:cs="Arial"/>
                <w:b/>
              </w:rPr>
              <w:t xml:space="preserve"> </w:t>
            </w: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834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jc w:val="center"/>
              <w:rPr>
                <w:rFonts w:asciiTheme="minorHAnsi" w:hAnsiTheme="minorHAnsi" w:cs="Arial"/>
              </w:rPr>
            </w:pPr>
            <w:r>
              <w:rPr>
                <w:rFonts w:asciiTheme="minorHAnsi" w:hAnsiTheme="minorHAnsi" w:cs="Arial"/>
              </w:rPr>
              <w:t>1</w:t>
            </w:r>
          </w:p>
        </w:tc>
        <w:tc>
          <w:tcPr>
            <w:tcW w:w="2492" w:type="dxa"/>
            <w:tcBorders>
              <w:top w:val="single" w:sz="4" w:space="0" w:color="auto"/>
              <w:left w:val="single" w:sz="4" w:space="0" w:color="auto"/>
              <w:bottom w:val="single" w:sz="4" w:space="0" w:color="auto"/>
            </w:tcBorders>
            <w:vAlign w:val="center"/>
          </w:tcPr>
          <w:p w:rsidR="007A159F" w:rsidRDefault="007A159F" w:rsidP="007A159F">
            <w:pPr>
              <w:jc w:val="center"/>
            </w:pPr>
            <w:r>
              <w:t xml:space="preserve">Recibo y verifico la solicitud de consulta realizada al Archivo Central a través de los medios establecidos: </w:t>
            </w:r>
            <w:r>
              <w:rPr>
                <w:rFonts w:asciiTheme="minorHAnsi" w:hAnsiTheme="minorHAnsi" w:cs="Arial"/>
              </w:rPr>
              <w:t xml:space="preserve">Presencial y </w:t>
            </w:r>
            <w:r w:rsidRPr="008038F2">
              <w:rPr>
                <w:rFonts w:asciiTheme="minorHAnsi" w:hAnsiTheme="minorHAnsi" w:cs="Arial"/>
              </w:rPr>
              <w:t>escrito (Oficio, Correo Electrónico)</w:t>
            </w:r>
            <w:r>
              <w:rPr>
                <w:rFonts w:asciiTheme="minorHAnsi" w:hAnsiTheme="minorHAnsi" w:cs="Arial"/>
              </w:rPr>
              <w:t>.</w:t>
            </w:r>
          </w:p>
          <w:p w:rsidR="007A159F" w:rsidRDefault="007A159F" w:rsidP="007A159F">
            <w:pPr>
              <w:jc w:val="center"/>
            </w:pPr>
          </w:p>
          <w:p w:rsidR="007A159F" w:rsidRPr="008038F2" w:rsidRDefault="007A159F" w:rsidP="007A159F">
            <w:pPr>
              <w:jc w:val="center"/>
              <w:rPr>
                <w:rFonts w:asciiTheme="minorHAnsi" w:hAnsiTheme="minorHAnsi" w:cs="Arial"/>
              </w:rPr>
            </w:pPr>
            <w:r>
              <w:t xml:space="preserve"> </w:t>
            </w:r>
          </w:p>
          <w:p w:rsidR="007A159F" w:rsidRPr="008038F2" w:rsidRDefault="007A159F" w:rsidP="007A159F">
            <w:pPr>
              <w:jc w:val="center"/>
              <w:rPr>
                <w:rFonts w:asciiTheme="minorHAnsi" w:hAnsiTheme="minorHAnsi" w:cs="Arial"/>
              </w:rPr>
            </w:pP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 xml:space="preserve">Recibir la solicitud formulada por un usuario tanto interno o externo en </w:t>
            </w:r>
            <w:r>
              <w:rPr>
                <w:rFonts w:asciiTheme="minorHAnsi" w:hAnsiTheme="minorHAnsi" w:cs="Arial"/>
              </w:rPr>
              <w:t xml:space="preserve">el Archivo Central </w:t>
            </w:r>
            <w:r w:rsidRPr="008038F2">
              <w:rPr>
                <w:rFonts w:asciiTheme="minorHAnsi" w:hAnsiTheme="minorHAnsi" w:cs="Arial"/>
              </w:rPr>
              <w:t xml:space="preserve">por cualquiera de los medios establecidos: Presencial </w:t>
            </w:r>
            <w:r>
              <w:rPr>
                <w:rFonts w:asciiTheme="minorHAnsi" w:hAnsiTheme="minorHAnsi" w:cs="Arial"/>
              </w:rPr>
              <w:t>y</w:t>
            </w:r>
            <w:r w:rsidRPr="008038F2">
              <w:rPr>
                <w:rFonts w:asciiTheme="minorHAnsi" w:hAnsiTheme="minorHAnsi" w:cs="Arial"/>
              </w:rPr>
              <w:t xml:space="preserve"> escrito (Oficio, Correo Electrónico) para una consulta de los siguientes tipos: Académica, Administrativa, Requerimientos Judiciales, Derechos de Petición u otros.</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Verificar que la información aportada por el usuario es suficiente para emprender la búsqueda de los documentos en el archivo</w:t>
            </w:r>
            <w:r>
              <w:rPr>
                <w:rFonts w:asciiTheme="minorHAnsi" w:hAnsiTheme="minorHAnsi" w:cs="Arial"/>
              </w:rPr>
              <w:t xml:space="preserve"> central</w:t>
            </w:r>
            <w:r w:rsidRPr="008038F2">
              <w:rPr>
                <w:rFonts w:asciiTheme="minorHAnsi" w:hAnsiTheme="minorHAnsi" w:cs="Arial"/>
              </w:rPr>
              <w:t>. De no ser suficientes los datos</w:t>
            </w:r>
            <w:r>
              <w:rPr>
                <w:rFonts w:asciiTheme="minorHAnsi" w:hAnsiTheme="minorHAnsi" w:cs="Arial"/>
              </w:rPr>
              <w:t>,</w:t>
            </w:r>
            <w:r w:rsidRPr="008038F2">
              <w:rPr>
                <w:rFonts w:asciiTheme="minorHAnsi" w:hAnsiTheme="minorHAnsi" w:cs="Arial"/>
              </w:rPr>
              <w:t xml:space="preserve"> se le informa al usuario que no se puede llevar a cabo la consulta y finaliza la atención y se hará la anotación en el Registro de Consulta.</w:t>
            </w:r>
          </w:p>
        </w:tc>
        <w:tc>
          <w:tcPr>
            <w:tcW w:w="3046" w:type="dxa"/>
            <w:tcBorders>
              <w:top w:val="single" w:sz="4" w:space="0" w:color="auto"/>
              <w:left w:val="single" w:sz="4" w:space="0" w:color="auto"/>
              <w:bottom w:val="single" w:sz="4" w:space="0" w:color="auto"/>
            </w:tcBorders>
            <w:vAlign w:val="center"/>
          </w:tcPr>
          <w:p w:rsidR="007A159F" w:rsidRPr="008038F2" w:rsidRDefault="007A159F" w:rsidP="007A159F">
            <w:pPr>
              <w:rPr>
                <w:rFonts w:asciiTheme="minorHAnsi" w:hAnsiTheme="minorHAnsi" w:cs="Arial"/>
              </w:rPr>
            </w:pPr>
          </w:p>
          <w:p w:rsidR="007A159F" w:rsidRPr="008038F2" w:rsidRDefault="007A159F" w:rsidP="007A159F">
            <w:pPr>
              <w:jc w:val="center"/>
              <w:rPr>
                <w:rFonts w:asciiTheme="minorHAnsi" w:hAnsiTheme="minorHAnsi" w:cs="Arial"/>
              </w:rPr>
            </w:pPr>
            <w:r>
              <w:rPr>
                <w:rFonts w:asciiTheme="minorHAnsi" w:hAnsiTheme="minorHAnsi" w:cs="Arial"/>
              </w:rPr>
              <w:t>Gestión Documental-Archivo Central</w:t>
            </w:r>
          </w:p>
        </w:tc>
        <w:tc>
          <w:tcPr>
            <w:tcW w:w="1555" w:type="dxa"/>
            <w:tcBorders>
              <w:top w:val="single" w:sz="4" w:space="0" w:color="auto"/>
              <w:left w:val="single" w:sz="4" w:space="0" w:color="auto"/>
              <w:bottom w:val="single" w:sz="4" w:space="0" w:color="auto"/>
            </w:tcBorders>
            <w:vAlign w:val="center"/>
          </w:tcPr>
          <w:p w:rsidR="007A159F" w:rsidRDefault="007A159F" w:rsidP="007A159F">
            <w:pPr>
              <w:tabs>
                <w:tab w:val="left" w:pos="989"/>
              </w:tabs>
              <w:jc w:val="center"/>
            </w:pPr>
            <w:r>
              <w:t xml:space="preserve">E-Mail, Oficio o Requerimiento y Registro de Consulta </w:t>
            </w:r>
          </w:p>
          <w:p w:rsidR="007A159F" w:rsidRPr="008038F2" w:rsidRDefault="007A159F" w:rsidP="007A159F">
            <w:pPr>
              <w:tabs>
                <w:tab w:val="left" w:pos="989"/>
              </w:tabs>
              <w:jc w:val="center"/>
              <w:rPr>
                <w:rFonts w:asciiTheme="minorHAnsi" w:hAnsiTheme="minorHAnsi" w:cs="Arial"/>
              </w:rPr>
            </w:pPr>
          </w:p>
          <w:p w:rsidR="007A159F" w:rsidRPr="008038F2" w:rsidRDefault="007A159F" w:rsidP="007A159F">
            <w:pPr>
              <w:tabs>
                <w:tab w:val="left" w:pos="989"/>
              </w:tabs>
              <w:rPr>
                <w:rFonts w:asciiTheme="minorHAnsi" w:hAnsiTheme="minorHAnsi" w:cs="Arial"/>
              </w:rPr>
            </w:pPr>
          </w:p>
        </w:tc>
        <w:tc>
          <w:tcPr>
            <w:tcW w:w="1407"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670"/>
        </w:trPr>
        <w:tc>
          <w:tcPr>
            <w:tcW w:w="381" w:type="dxa"/>
            <w:tcBorders>
              <w:top w:val="single" w:sz="4" w:space="0" w:color="auto"/>
              <w:left w:val="single" w:sz="4" w:space="0" w:color="auto"/>
              <w:bottom w:val="single" w:sz="4" w:space="0" w:color="auto"/>
              <w:right w:val="single" w:sz="4" w:space="0" w:color="auto"/>
            </w:tcBorders>
            <w:vAlign w:val="center"/>
          </w:tcPr>
          <w:p w:rsidR="007A159F" w:rsidRDefault="007A159F" w:rsidP="007A159F">
            <w:pPr>
              <w:jc w:val="center"/>
              <w:rPr>
                <w:rFonts w:asciiTheme="minorHAnsi" w:hAnsiTheme="minorHAnsi" w:cs="Arial"/>
              </w:rPr>
            </w:pP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jc w:val="center"/>
              <w:rPr>
                <w:rFonts w:asciiTheme="minorHAnsi" w:hAnsiTheme="minorHAnsi" w:cs="Arial"/>
              </w:rPr>
            </w:pP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Verificar igualmente que la información n</w:t>
            </w:r>
            <w:r>
              <w:rPr>
                <w:rFonts w:asciiTheme="minorHAnsi" w:hAnsiTheme="minorHAnsi" w:cs="Arial"/>
              </w:rPr>
              <w:t>o tenga deterioro biológico, de ser así se le suministrara en forma digital.</w:t>
            </w:r>
          </w:p>
          <w:p w:rsidR="007A159F" w:rsidRPr="008038F2" w:rsidRDefault="007A159F" w:rsidP="007A159F">
            <w:pPr>
              <w:rPr>
                <w:rFonts w:asciiTheme="minorHAnsi" w:hAnsiTheme="minorHAnsi" w:cs="Arial"/>
              </w:rPr>
            </w:pPr>
          </w:p>
        </w:tc>
        <w:tc>
          <w:tcPr>
            <w:tcW w:w="3046" w:type="dxa"/>
            <w:tcBorders>
              <w:top w:val="single" w:sz="4" w:space="0" w:color="auto"/>
              <w:left w:val="single" w:sz="4" w:space="0" w:color="auto"/>
              <w:bottom w:val="single" w:sz="4" w:space="0" w:color="auto"/>
            </w:tcBorders>
            <w:vAlign w:val="center"/>
          </w:tcPr>
          <w:p w:rsidR="007A159F" w:rsidRPr="008038F2" w:rsidRDefault="007A159F" w:rsidP="007A159F">
            <w:pPr>
              <w:rPr>
                <w:rFonts w:asciiTheme="minorHAnsi" w:hAnsiTheme="minorHAnsi" w:cs="Arial"/>
              </w:rPr>
            </w:pPr>
          </w:p>
        </w:tc>
        <w:tc>
          <w:tcPr>
            <w:tcW w:w="1555" w:type="dxa"/>
            <w:tcBorders>
              <w:top w:val="single" w:sz="4" w:space="0" w:color="auto"/>
              <w:left w:val="single" w:sz="4" w:space="0" w:color="auto"/>
              <w:bottom w:val="single" w:sz="4" w:space="0" w:color="auto"/>
            </w:tcBorders>
            <w:vAlign w:val="center"/>
          </w:tcPr>
          <w:p w:rsidR="007A159F" w:rsidRPr="008038F2" w:rsidRDefault="007A159F" w:rsidP="007A159F">
            <w:pPr>
              <w:tabs>
                <w:tab w:val="left" w:pos="989"/>
              </w:tabs>
              <w:rPr>
                <w:rFonts w:asciiTheme="minorHAnsi" w:hAnsiTheme="minorHAnsi" w:cs="Arial"/>
              </w:rPr>
            </w:pPr>
          </w:p>
        </w:tc>
        <w:tc>
          <w:tcPr>
            <w:tcW w:w="1407"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t>2</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highlight w:val="yellow"/>
              </w:rPr>
            </w:pPr>
            <w:r w:rsidRPr="008038F2">
              <w:rPr>
                <w:rFonts w:asciiTheme="minorHAnsi" w:hAnsiTheme="minorHAnsi" w:cs="Arial"/>
              </w:rPr>
              <w:t>Registrar la consulta</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 xml:space="preserve">Todas las solicitudes de consulta deben </w:t>
            </w:r>
            <w:r>
              <w:rPr>
                <w:rFonts w:asciiTheme="minorHAnsi" w:hAnsiTheme="minorHAnsi" w:cs="Arial"/>
              </w:rPr>
              <w:t xml:space="preserve">ser </w:t>
            </w:r>
            <w:r w:rsidRPr="008038F2">
              <w:rPr>
                <w:rFonts w:asciiTheme="minorHAnsi" w:hAnsiTheme="minorHAnsi" w:cs="Arial"/>
              </w:rPr>
              <w:t>registradas.</w:t>
            </w:r>
          </w:p>
          <w:p w:rsidR="007A159F" w:rsidRPr="008038F2" w:rsidRDefault="007A159F" w:rsidP="007A159F">
            <w:pPr>
              <w:rPr>
                <w:rFonts w:asciiTheme="minorHAnsi" w:hAnsiTheme="minorHAnsi" w:cs="Arial"/>
              </w:rPr>
            </w:pPr>
            <w:r w:rsidRPr="008038F2">
              <w:rPr>
                <w:rFonts w:asciiTheme="minorHAnsi" w:hAnsiTheme="minorHAnsi" w:cs="Arial"/>
              </w:rPr>
              <w:t xml:space="preserve">El formato de Registro de Consultas Documentales debe contener como mínimo los siguientes datos: Solicitante, la </w:t>
            </w:r>
            <w:r w:rsidRPr="008038F2">
              <w:rPr>
                <w:rFonts w:asciiTheme="minorHAnsi" w:hAnsiTheme="minorHAnsi" w:cs="Arial"/>
                <w:bCs/>
              </w:rPr>
              <w:t>fecha de la solicitud, identificación completa del expediente,</w:t>
            </w:r>
            <w:r w:rsidRPr="008038F2">
              <w:rPr>
                <w:rFonts w:asciiTheme="minorHAnsi" w:hAnsiTheme="minorHAnsi" w:cs="Arial"/>
              </w:rPr>
              <w:t xml:space="preserve"> número de folios del documento consultado, la fecha de la consulta, datos del funcionario que atiende la consulta, tipo de consulta, datos de la respuesta cuando se realiza por escrito</w:t>
            </w:r>
            <w:r w:rsidRPr="008038F2">
              <w:rPr>
                <w:rFonts w:asciiTheme="minorHAnsi" w:hAnsiTheme="minorHAnsi" w:cs="Arial"/>
                <w:bCs/>
              </w:rPr>
              <w:t>.</w:t>
            </w:r>
          </w:p>
        </w:tc>
        <w:tc>
          <w:tcPr>
            <w:tcW w:w="3046" w:type="dxa"/>
            <w:tcBorders>
              <w:top w:val="single" w:sz="4" w:space="0" w:color="auto"/>
              <w:left w:val="single" w:sz="4" w:space="0" w:color="auto"/>
              <w:bottom w:val="single" w:sz="4" w:space="0" w:color="auto"/>
            </w:tcBorders>
            <w:vAlign w:val="center"/>
          </w:tcPr>
          <w:p w:rsidR="007A159F" w:rsidRPr="008038F2" w:rsidRDefault="007A159F" w:rsidP="007A159F">
            <w:pPr>
              <w:jc w:val="center"/>
              <w:rPr>
                <w:rFonts w:asciiTheme="minorHAnsi" w:hAnsiTheme="minorHAnsi" w:cs="Arial"/>
              </w:rPr>
            </w:pPr>
            <w:r>
              <w:rPr>
                <w:rFonts w:asciiTheme="minorHAnsi" w:hAnsiTheme="minorHAnsi" w:cs="Arial"/>
              </w:rPr>
              <w:t>Gestión Documental-Archivo Central</w:t>
            </w:r>
          </w:p>
        </w:tc>
        <w:tc>
          <w:tcPr>
            <w:tcW w:w="1555" w:type="dxa"/>
            <w:tcBorders>
              <w:top w:val="single" w:sz="4" w:space="0" w:color="auto"/>
              <w:left w:val="single" w:sz="4" w:space="0" w:color="auto"/>
              <w:bottom w:val="single" w:sz="4" w:space="0" w:color="auto"/>
            </w:tcBorders>
            <w:vAlign w:val="center"/>
          </w:tcPr>
          <w:p w:rsidR="007A159F" w:rsidRPr="008038F2" w:rsidRDefault="007A159F" w:rsidP="007A159F">
            <w:pPr>
              <w:tabs>
                <w:tab w:val="left" w:pos="989"/>
              </w:tabs>
              <w:jc w:val="center"/>
              <w:rPr>
                <w:rFonts w:asciiTheme="minorHAnsi" w:hAnsiTheme="minorHAnsi" w:cs="Arial"/>
              </w:rPr>
            </w:pPr>
          </w:p>
          <w:p w:rsidR="007A159F" w:rsidRPr="008038F2" w:rsidRDefault="007A159F" w:rsidP="007A159F">
            <w:pPr>
              <w:tabs>
                <w:tab w:val="left" w:pos="989"/>
              </w:tabs>
              <w:jc w:val="center"/>
              <w:rPr>
                <w:rFonts w:asciiTheme="minorHAnsi" w:hAnsiTheme="minorHAnsi" w:cs="Arial"/>
              </w:rPr>
            </w:pPr>
            <w:r w:rsidRPr="008038F2">
              <w:rPr>
                <w:rFonts w:asciiTheme="minorHAnsi" w:hAnsiTheme="minorHAnsi" w:cs="Arial"/>
              </w:rPr>
              <w:t>Formato o Registro de Consultas Documentales</w:t>
            </w:r>
          </w:p>
          <w:p w:rsidR="007A159F" w:rsidRPr="008038F2" w:rsidRDefault="007A159F" w:rsidP="007A159F">
            <w:pPr>
              <w:tabs>
                <w:tab w:val="left" w:pos="989"/>
              </w:tabs>
              <w:rPr>
                <w:rFonts w:asciiTheme="minorHAnsi" w:hAnsiTheme="minorHAnsi" w:cs="Arial"/>
              </w:rPr>
            </w:pPr>
          </w:p>
        </w:tc>
        <w:tc>
          <w:tcPr>
            <w:tcW w:w="1407" w:type="dxa"/>
            <w:tcBorders>
              <w:top w:val="single" w:sz="4" w:space="0" w:color="auto"/>
              <w:left w:val="single" w:sz="4" w:space="0" w:color="auto"/>
              <w:bottom w:val="single" w:sz="4" w:space="0" w:color="auto"/>
              <w:right w:val="single" w:sz="4" w:space="0" w:color="auto"/>
            </w:tcBorders>
            <w:vAlign w:val="center"/>
          </w:tcPr>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Default="007A159F" w:rsidP="007A159F">
            <w:pPr>
              <w:tabs>
                <w:tab w:val="left" w:pos="989"/>
              </w:tabs>
              <w:rPr>
                <w:rFonts w:asciiTheme="minorHAnsi" w:hAnsiTheme="minorHAnsi" w:cs="Arial"/>
              </w:rPr>
            </w:pPr>
          </w:p>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271"/>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lastRenderedPageBreak/>
              <w:t>3</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Buscar la Información.</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 xml:space="preserve">Buscar la información </w:t>
            </w:r>
            <w:r>
              <w:rPr>
                <w:rFonts w:asciiTheme="minorHAnsi" w:hAnsiTheme="minorHAnsi" w:cs="Arial"/>
              </w:rPr>
              <w:t xml:space="preserve">en el Archivo </w:t>
            </w:r>
            <w:r w:rsidRPr="008038F2">
              <w:rPr>
                <w:rFonts w:asciiTheme="minorHAnsi" w:hAnsiTheme="minorHAnsi" w:cs="Arial"/>
              </w:rPr>
              <w:t>Central y /o colocar a disposición del usuario los Instrumentos de descripción y consulta.</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Esta búsqueda se apoyará en los instrumentos de referencia existentes en el archivo, en especial en el inventario documental.</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También se debe verificar que la documentación esté organizada, completa y en buen estado de conservación, e informar al usuario sobre cualquier situación que afecte la consulta: Faltantes, deterioro, organización pendiente,</w:t>
            </w:r>
            <w:r>
              <w:rPr>
                <w:rFonts w:asciiTheme="minorHAnsi" w:hAnsiTheme="minorHAnsi" w:cs="Arial"/>
              </w:rPr>
              <w:t xml:space="preserve"> </w:t>
            </w:r>
            <w:r w:rsidRPr="008038F2">
              <w:rPr>
                <w:rFonts w:asciiTheme="minorHAnsi" w:hAnsiTheme="minorHAnsi" w:cs="Arial"/>
              </w:rPr>
              <w:t>profundidad de los instrumentos de referencia o descripción.</w:t>
            </w:r>
          </w:p>
        </w:tc>
        <w:tc>
          <w:tcPr>
            <w:tcW w:w="3046" w:type="dxa"/>
            <w:tcBorders>
              <w:top w:val="single" w:sz="4" w:space="0" w:color="auto"/>
              <w:left w:val="single" w:sz="4" w:space="0" w:color="auto"/>
              <w:bottom w:val="single" w:sz="4" w:space="0" w:color="auto"/>
            </w:tcBorders>
            <w:vAlign w:val="center"/>
          </w:tcPr>
          <w:p w:rsidR="007A159F" w:rsidRPr="008038F2" w:rsidRDefault="007A159F" w:rsidP="007A159F">
            <w:pPr>
              <w:jc w:val="center"/>
              <w:rPr>
                <w:rFonts w:asciiTheme="minorHAnsi" w:hAnsiTheme="minorHAnsi" w:cs="Arial"/>
              </w:rPr>
            </w:pPr>
            <w:r>
              <w:rPr>
                <w:rFonts w:asciiTheme="minorHAnsi" w:hAnsiTheme="minorHAnsi" w:cs="Arial"/>
              </w:rPr>
              <w:t>Gestión Documental-Archivo Central</w:t>
            </w:r>
          </w:p>
        </w:tc>
        <w:tc>
          <w:tcPr>
            <w:tcW w:w="1555" w:type="dxa"/>
            <w:tcBorders>
              <w:top w:val="single" w:sz="4" w:space="0" w:color="auto"/>
              <w:left w:val="single" w:sz="4" w:space="0" w:color="auto"/>
              <w:bottom w:val="single" w:sz="4" w:space="0" w:color="auto"/>
            </w:tcBorders>
            <w:vAlign w:val="center"/>
          </w:tcPr>
          <w:p w:rsidR="007A159F" w:rsidRPr="008038F2" w:rsidRDefault="007A159F" w:rsidP="007A159F">
            <w:pPr>
              <w:tabs>
                <w:tab w:val="left" w:pos="989"/>
              </w:tabs>
              <w:rPr>
                <w:rFonts w:asciiTheme="minorHAnsi" w:hAnsiTheme="minorHAnsi" w:cs="Arial"/>
              </w:rPr>
            </w:pPr>
          </w:p>
        </w:tc>
        <w:tc>
          <w:tcPr>
            <w:tcW w:w="1407"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8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t>4</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Facilitar los documentos y/o Emitir la Respuesta.</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 xml:space="preserve">Proporcionar acceso a los documentos solicitados por el usuario para consulta en sala, entregar copias si se solicitan (máximo 200 folios, aprobadas por el </w:t>
            </w:r>
            <w:r w:rsidR="00F00723">
              <w:rPr>
                <w:rFonts w:asciiTheme="minorHAnsi" w:hAnsiTheme="minorHAnsi" w:cs="Arial"/>
              </w:rPr>
              <w:t>responsable del archivo central</w:t>
            </w:r>
            <w:r w:rsidRPr="008038F2">
              <w:rPr>
                <w:rFonts w:asciiTheme="minorHAnsi" w:hAnsiTheme="minorHAnsi" w:cs="Arial"/>
              </w:rPr>
              <w:t xml:space="preserve"> o sustentar la imposibilidad de acceder a los documentos por causas relativas a conservación, deterioro, </w:t>
            </w:r>
            <w:r w:rsidRPr="008038F2">
              <w:rPr>
                <w:rFonts w:asciiTheme="minorHAnsi" w:hAnsiTheme="minorHAnsi" w:cs="Arial"/>
              </w:rPr>
              <w:lastRenderedPageBreak/>
              <w:t>procesos técnicos, reserva legal, etc.</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 xml:space="preserve">Si la consulta no es presencial, responder la solicitud por escrito, en un plazo no mayor a 10 días hábiles. </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Nota: Si no se requiere certificación de originalidad pase a la actividad 6.</w:t>
            </w:r>
          </w:p>
        </w:tc>
        <w:tc>
          <w:tcPr>
            <w:tcW w:w="3046" w:type="dxa"/>
            <w:tcBorders>
              <w:top w:val="single" w:sz="4" w:space="0" w:color="auto"/>
              <w:left w:val="single" w:sz="4" w:space="0" w:color="auto"/>
              <w:bottom w:val="single" w:sz="4" w:space="0" w:color="auto"/>
            </w:tcBorders>
            <w:vAlign w:val="center"/>
          </w:tcPr>
          <w:p w:rsidR="007A159F" w:rsidRPr="008038F2" w:rsidRDefault="007A159F" w:rsidP="007A159F">
            <w:pPr>
              <w:jc w:val="center"/>
              <w:rPr>
                <w:rFonts w:asciiTheme="minorHAnsi" w:hAnsiTheme="minorHAnsi" w:cs="Arial"/>
              </w:rPr>
            </w:pPr>
          </w:p>
          <w:p w:rsidR="007A159F" w:rsidRPr="008038F2" w:rsidRDefault="00F00723" w:rsidP="00F00723">
            <w:pPr>
              <w:jc w:val="center"/>
              <w:rPr>
                <w:rFonts w:asciiTheme="minorHAnsi" w:hAnsiTheme="minorHAnsi" w:cs="Arial"/>
              </w:rPr>
            </w:pPr>
            <w:r>
              <w:rPr>
                <w:rFonts w:asciiTheme="minorHAnsi" w:hAnsiTheme="minorHAnsi" w:cs="Arial"/>
              </w:rPr>
              <w:t>Gestión Documental-Archivo Centra</w:t>
            </w:r>
            <w:r>
              <w:rPr>
                <w:rFonts w:asciiTheme="minorHAnsi" w:hAnsiTheme="minorHAnsi" w:cs="Arial"/>
              </w:rPr>
              <w:t>l</w:t>
            </w:r>
          </w:p>
        </w:tc>
        <w:tc>
          <w:tcPr>
            <w:tcW w:w="1555" w:type="dxa"/>
            <w:tcBorders>
              <w:top w:val="single" w:sz="4" w:space="0" w:color="auto"/>
              <w:left w:val="single" w:sz="4" w:space="0" w:color="auto"/>
              <w:bottom w:val="single" w:sz="4" w:space="0" w:color="auto"/>
            </w:tcBorders>
            <w:vAlign w:val="center"/>
          </w:tcPr>
          <w:p w:rsidR="007A159F" w:rsidRPr="008038F2" w:rsidRDefault="007A159F" w:rsidP="007A159F">
            <w:pPr>
              <w:tabs>
                <w:tab w:val="left" w:pos="989"/>
              </w:tabs>
              <w:jc w:val="center"/>
              <w:rPr>
                <w:rFonts w:asciiTheme="minorHAnsi" w:hAnsiTheme="minorHAnsi" w:cs="Arial"/>
              </w:rPr>
            </w:pPr>
          </w:p>
          <w:p w:rsidR="007A159F" w:rsidRPr="008038F2" w:rsidRDefault="007A159F" w:rsidP="00F00723">
            <w:pPr>
              <w:tabs>
                <w:tab w:val="left" w:pos="989"/>
              </w:tabs>
              <w:jc w:val="center"/>
              <w:rPr>
                <w:rFonts w:asciiTheme="minorHAnsi" w:hAnsiTheme="minorHAnsi" w:cs="Arial"/>
              </w:rPr>
            </w:pPr>
            <w:r w:rsidRPr="008038F2">
              <w:rPr>
                <w:rFonts w:asciiTheme="minorHAnsi" w:hAnsiTheme="minorHAnsi" w:cs="Arial"/>
              </w:rPr>
              <w:t>Formato o Registro de copiado documental</w:t>
            </w:r>
          </w:p>
          <w:p w:rsidR="007A159F" w:rsidRPr="008038F2" w:rsidRDefault="007A159F" w:rsidP="00F00723">
            <w:pPr>
              <w:tabs>
                <w:tab w:val="left" w:pos="989"/>
              </w:tabs>
              <w:jc w:val="center"/>
              <w:rPr>
                <w:rFonts w:asciiTheme="minorHAnsi" w:hAnsiTheme="minorHAnsi" w:cs="Arial"/>
              </w:rPr>
            </w:pPr>
          </w:p>
          <w:p w:rsidR="007A159F" w:rsidRPr="008038F2" w:rsidRDefault="007A159F" w:rsidP="00F00723">
            <w:pPr>
              <w:tabs>
                <w:tab w:val="left" w:pos="989"/>
              </w:tabs>
              <w:jc w:val="center"/>
              <w:rPr>
                <w:rFonts w:asciiTheme="minorHAnsi" w:hAnsiTheme="minorHAnsi" w:cs="Arial"/>
              </w:rPr>
            </w:pPr>
            <w:r w:rsidRPr="008038F2">
              <w:rPr>
                <w:rFonts w:asciiTheme="minorHAnsi" w:hAnsiTheme="minorHAnsi" w:cs="Arial"/>
              </w:rPr>
              <w:t>Oficio de Respuesta o Correo Electrónico.</w:t>
            </w:r>
          </w:p>
        </w:tc>
        <w:tc>
          <w:tcPr>
            <w:tcW w:w="1407"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tabs>
                <w:tab w:val="left" w:pos="989"/>
              </w:tabs>
              <w:jc w:val="center"/>
              <w:rPr>
                <w:rFonts w:asciiTheme="minorHAnsi" w:hAnsiTheme="minorHAnsi" w:cs="Arial"/>
              </w:rPr>
            </w:pPr>
          </w:p>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t>5</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Certificar la copia del documento</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Si el usuario lo requiere se debe certificar mediante firma del funcionario competente la correspondencia entre el documento original y su copia en formato papel.</w:t>
            </w:r>
          </w:p>
        </w:tc>
        <w:tc>
          <w:tcPr>
            <w:tcW w:w="3046" w:type="dxa"/>
            <w:tcBorders>
              <w:left w:val="single" w:sz="4" w:space="0" w:color="auto"/>
            </w:tcBorders>
            <w:vAlign w:val="center"/>
          </w:tcPr>
          <w:p w:rsidR="007A159F" w:rsidRPr="008038F2" w:rsidRDefault="00621A6C" w:rsidP="00621A6C">
            <w:pPr>
              <w:jc w:val="center"/>
              <w:rPr>
                <w:rFonts w:asciiTheme="minorHAnsi" w:hAnsiTheme="minorHAnsi" w:cs="Arial"/>
              </w:rPr>
            </w:pPr>
            <w:r>
              <w:rPr>
                <w:rFonts w:asciiTheme="minorHAnsi" w:hAnsiTheme="minorHAnsi" w:cs="Arial"/>
              </w:rPr>
              <w:t>Gestión Documental-Archivo Central</w:t>
            </w:r>
          </w:p>
        </w:tc>
        <w:tc>
          <w:tcPr>
            <w:tcW w:w="1555" w:type="dxa"/>
            <w:tcBorders>
              <w:left w:val="single" w:sz="4" w:space="0" w:color="auto"/>
            </w:tcBorders>
            <w:vAlign w:val="center"/>
          </w:tcPr>
          <w:p w:rsidR="007A159F" w:rsidRPr="008038F2" w:rsidRDefault="008C6641" w:rsidP="007A159F">
            <w:pPr>
              <w:tabs>
                <w:tab w:val="left" w:pos="989"/>
              </w:tabs>
              <w:jc w:val="center"/>
              <w:rPr>
                <w:rFonts w:asciiTheme="minorHAnsi" w:hAnsiTheme="minorHAnsi" w:cs="Arial"/>
              </w:rPr>
            </w:pPr>
            <w:r>
              <w:rPr>
                <w:rFonts w:asciiTheme="minorHAnsi" w:hAnsiTheme="minorHAnsi" w:cs="Arial"/>
              </w:rPr>
              <w:t>Certificación de originalidad de la documentación (si lo requiere)</w:t>
            </w:r>
          </w:p>
        </w:tc>
        <w:tc>
          <w:tcPr>
            <w:tcW w:w="1407" w:type="dxa"/>
            <w:tcBorders>
              <w:left w:val="single" w:sz="4" w:space="0" w:color="auto"/>
              <w:right w:val="single" w:sz="4" w:space="0" w:color="auto"/>
            </w:tcBorders>
            <w:vAlign w:val="center"/>
          </w:tcPr>
          <w:p w:rsidR="007A159F" w:rsidRPr="008038F2" w:rsidRDefault="007A159F" w:rsidP="007A159F">
            <w:pPr>
              <w:tabs>
                <w:tab w:val="left" w:pos="989"/>
              </w:tabs>
              <w:jc w:val="center"/>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t>6</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Prestar los documentos.</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 xml:space="preserve">Si la documentación es solicitada por otra oficina interna, la cual requiera consultar los originales, por fuera del archivo, se debe diligenciar el Formato de Registro de Préstamos Documentales, anotando el solicitante, la </w:t>
            </w:r>
            <w:r w:rsidRPr="008038F2">
              <w:rPr>
                <w:rFonts w:asciiTheme="minorHAnsi" w:hAnsiTheme="minorHAnsi" w:cs="Arial"/>
                <w:bCs/>
              </w:rPr>
              <w:t>fecha del préstamo, la identificación completa del expediente,</w:t>
            </w:r>
            <w:r w:rsidRPr="008038F2">
              <w:rPr>
                <w:rFonts w:asciiTheme="minorHAnsi" w:hAnsiTheme="minorHAnsi" w:cs="Arial"/>
              </w:rPr>
              <w:t xml:space="preserve"> el número de folios, la fecha del préstamo y de la devolución, </w:t>
            </w:r>
            <w:r w:rsidRPr="008038F2">
              <w:rPr>
                <w:rFonts w:asciiTheme="minorHAnsi" w:hAnsiTheme="minorHAnsi" w:cs="Arial"/>
                <w:bCs/>
              </w:rPr>
              <w:t>nombre y cargo de quien retira el expediente.</w:t>
            </w:r>
          </w:p>
          <w:p w:rsidR="007A159F" w:rsidRPr="008038F2" w:rsidRDefault="007A159F" w:rsidP="007A159F">
            <w:pPr>
              <w:jc w:val="both"/>
              <w:rPr>
                <w:rFonts w:asciiTheme="minorHAnsi" w:hAnsiTheme="minorHAnsi" w:cs="Arial"/>
              </w:rPr>
            </w:pPr>
            <w:r w:rsidRPr="008038F2">
              <w:rPr>
                <w:rFonts w:asciiTheme="minorHAnsi" w:hAnsiTheme="minorHAnsi" w:cs="Arial"/>
              </w:rPr>
              <w:t xml:space="preserve">En igual forma se procederá frente a la salida temporal de los documentos fuera de la </w:t>
            </w:r>
            <w:r w:rsidRPr="008038F2">
              <w:rPr>
                <w:rFonts w:asciiTheme="minorHAnsi" w:hAnsiTheme="minorHAnsi" w:cs="Arial"/>
              </w:rPr>
              <w:lastRenderedPageBreak/>
              <w:t>institución, por las razones expuestas en las condiciones generales.</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 xml:space="preserve">La salida de documentos debe estar debidamente autorizada por el funcionario competente al interior de la </w:t>
            </w:r>
            <w:r w:rsidR="00983171">
              <w:rPr>
                <w:rFonts w:asciiTheme="minorHAnsi" w:hAnsiTheme="minorHAnsi" w:cs="Arial"/>
              </w:rPr>
              <w:t>Institución</w:t>
            </w:r>
            <w:r w:rsidRPr="008038F2">
              <w:rPr>
                <w:rFonts w:asciiTheme="minorHAnsi" w:hAnsiTheme="minorHAnsi" w:cs="Arial"/>
              </w:rPr>
              <w:t>.</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Vencido el plazo, el responsable de la dependencia productora deberá hacer exigible su devolución inmediata</w:t>
            </w:r>
          </w:p>
          <w:p w:rsidR="007A159F" w:rsidRPr="008038F2" w:rsidRDefault="007A159F" w:rsidP="007A159F">
            <w:pPr>
              <w:jc w:val="both"/>
              <w:rPr>
                <w:rFonts w:asciiTheme="minorHAnsi" w:hAnsiTheme="minorHAnsi" w:cs="Arial"/>
              </w:rPr>
            </w:pPr>
          </w:p>
        </w:tc>
        <w:tc>
          <w:tcPr>
            <w:tcW w:w="3046" w:type="dxa"/>
            <w:tcBorders>
              <w:left w:val="single" w:sz="4" w:space="0" w:color="auto"/>
            </w:tcBorders>
            <w:vAlign w:val="center"/>
          </w:tcPr>
          <w:p w:rsidR="007A159F" w:rsidRPr="008038F2" w:rsidRDefault="007A159F" w:rsidP="008C6641">
            <w:pPr>
              <w:jc w:val="center"/>
              <w:rPr>
                <w:rFonts w:asciiTheme="minorHAnsi" w:hAnsiTheme="minorHAnsi" w:cs="Arial"/>
              </w:rPr>
            </w:pPr>
          </w:p>
          <w:p w:rsidR="007A159F" w:rsidRPr="008038F2" w:rsidRDefault="008C6641" w:rsidP="008C6641">
            <w:pPr>
              <w:jc w:val="center"/>
              <w:rPr>
                <w:rFonts w:asciiTheme="minorHAnsi" w:hAnsiTheme="minorHAnsi" w:cs="Arial"/>
              </w:rPr>
            </w:pPr>
            <w:r>
              <w:rPr>
                <w:rFonts w:asciiTheme="minorHAnsi" w:hAnsiTheme="minorHAnsi" w:cs="Arial"/>
              </w:rPr>
              <w:t>Gestión Documental-Archivo Central</w:t>
            </w:r>
          </w:p>
        </w:tc>
        <w:tc>
          <w:tcPr>
            <w:tcW w:w="1555" w:type="dxa"/>
            <w:tcBorders>
              <w:left w:val="single" w:sz="4" w:space="0" w:color="auto"/>
            </w:tcBorders>
            <w:vAlign w:val="center"/>
          </w:tcPr>
          <w:p w:rsidR="007A159F" w:rsidRPr="008038F2" w:rsidRDefault="007A159F" w:rsidP="007A159F">
            <w:pPr>
              <w:tabs>
                <w:tab w:val="left" w:pos="989"/>
              </w:tabs>
              <w:jc w:val="center"/>
              <w:rPr>
                <w:rFonts w:asciiTheme="minorHAnsi" w:hAnsiTheme="minorHAnsi" w:cs="Arial"/>
              </w:rPr>
            </w:pPr>
          </w:p>
          <w:p w:rsidR="007A159F" w:rsidRPr="008038F2" w:rsidRDefault="007A159F" w:rsidP="008C6641">
            <w:pPr>
              <w:tabs>
                <w:tab w:val="left" w:pos="989"/>
              </w:tabs>
              <w:jc w:val="center"/>
              <w:rPr>
                <w:rFonts w:asciiTheme="minorHAnsi" w:hAnsiTheme="minorHAnsi" w:cs="Arial"/>
              </w:rPr>
            </w:pPr>
            <w:r w:rsidRPr="008038F2">
              <w:rPr>
                <w:rFonts w:asciiTheme="minorHAnsi" w:hAnsiTheme="minorHAnsi" w:cs="Arial"/>
              </w:rPr>
              <w:t>Solicitud escrita.</w:t>
            </w:r>
          </w:p>
          <w:p w:rsidR="007A159F" w:rsidRPr="008038F2" w:rsidRDefault="007A159F" w:rsidP="008C6641">
            <w:pPr>
              <w:tabs>
                <w:tab w:val="left" w:pos="989"/>
              </w:tabs>
              <w:jc w:val="center"/>
              <w:rPr>
                <w:rFonts w:asciiTheme="minorHAnsi" w:hAnsiTheme="minorHAnsi" w:cs="Arial"/>
              </w:rPr>
            </w:pPr>
          </w:p>
          <w:p w:rsidR="007A159F" w:rsidRPr="008038F2" w:rsidRDefault="007A159F" w:rsidP="008C6641">
            <w:pPr>
              <w:tabs>
                <w:tab w:val="left" w:pos="989"/>
              </w:tabs>
              <w:jc w:val="center"/>
              <w:rPr>
                <w:rFonts w:asciiTheme="minorHAnsi" w:hAnsiTheme="minorHAnsi" w:cs="Arial"/>
              </w:rPr>
            </w:pPr>
            <w:r w:rsidRPr="008038F2">
              <w:rPr>
                <w:rFonts w:asciiTheme="minorHAnsi" w:hAnsiTheme="minorHAnsi" w:cs="Arial"/>
              </w:rPr>
              <w:t>Autorización escrita.</w:t>
            </w:r>
          </w:p>
          <w:p w:rsidR="007A159F" w:rsidRPr="008038F2" w:rsidRDefault="007A159F" w:rsidP="008C6641">
            <w:pPr>
              <w:tabs>
                <w:tab w:val="left" w:pos="989"/>
              </w:tabs>
              <w:jc w:val="center"/>
              <w:rPr>
                <w:rFonts w:asciiTheme="minorHAnsi" w:hAnsiTheme="minorHAnsi" w:cs="Arial"/>
              </w:rPr>
            </w:pPr>
          </w:p>
          <w:p w:rsidR="007A159F" w:rsidRPr="008038F2" w:rsidRDefault="007A159F" w:rsidP="008C6641">
            <w:pPr>
              <w:tabs>
                <w:tab w:val="left" w:pos="989"/>
              </w:tabs>
              <w:jc w:val="center"/>
              <w:rPr>
                <w:rFonts w:asciiTheme="minorHAnsi" w:hAnsiTheme="minorHAnsi" w:cs="Arial"/>
              </w:rPr>
            </w:pPr>
            <w:r w:rsidRPr="008038F2">
              <w:rPr>
                <w:rFonts w:asciiTheme="minorHAnsi" w:hAnsiTheme="minorHAnsi" w:cs="Arial"/>
              </w:rPr>
              <w:t>Formato o Registro de préstamos documentales</w:t>
            </w:r>
          </w:p>
        </w:tc>
        <w:tc>
          <w:tcPr>
            <w:tcW w:w="1407" w:type="dxa"/>
            <w:tcBorders>
              <w:left w:val="single" w:sz="4" w:space="0" w:color="auto"/>
              <w:right w:val="single" w:sz="4" w:space="0" w:color="auto"/>
            </w:tcBorders>
            <w:vAlign w:val="center"/>
          </w:tcPr>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sidRPr="008038F2">
              <w:rPr>
                <w:rFonts w:asciiTheme="minorHAnsi" w:hAnsiTheme="minorHAnsi" w:cs="Arial"/>
              </w:rPr>
              <w:t>7</w:t>
            </w:r>
          </w:p>
        </w:tc>
        <w:tc>
          <w:tcPr>
            <w:tcW w:w="2492" w:type="dxa"/>
            <w:tcBorders>
              <w:top w:val="single" w:sz="4" w:space="0" w:color="auto"/>
              <w:left w:val="single" w:sz="4" w:space="0" w:color="auto"/>
              <w:bottom w:val="single" w:sz="4" w:space="0" w:color="auto"/>
            </w:tcBorders>
            <w:vAlign w:val="center"/>
          </w:tcPr>
          <w:p w:rsidR="007A159F" w:rsidRPr="008038F2"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 xml:space="preserve">Recibir y </w:t>
            </w:r>
            <w:r w:rsidRPr="00983171">
              <w:rPr>
                <w:rFonts w:asciiTheme="minorHAnsi" w:hAnsiTheme="minorHAnsi" w:cs="Arial"/>
              </w:rPr>
              <w:t>verificar</w:t>
            </w:r>
            <w:r w:rsidRPr="008038F2">
              <w:rPr>
                <w:rFonts w:asciiTheme="minorHAnsi" w:hAnsiTheme="minorHAnsi" w:cs="Arial"/>
              </w:rPr>
              <w:t xml:space="preserve"> los documentos finalizada la consulta</w:t>
            </w:r>
          </w:p>
        </w:tc>
        <w:tc>
          <w:tcPr>
            <w:tcW w:w="2762" w:type="dxa"/>
            <w:tcBorders>
              <w:top w:val="single" w:sz="4" w:space="0" w:color="auto"/>
              <w:left w:val="single" w:sz="4" w:space="0" w:color="auto"/>
              <w:bottom w:val="single" w:sz="4" w:space="0" w:color="auto"/>
            </w:tcBorders>
            <w:vAlign w:val="center"/>
          </w:tcPr>
          <w:p w:rsidR="007A159F" w:rsidRPr="008038F2" w:rsidRDefault="007A159F" w:rsidP="007A159F">
            <w:pPr>
              <w:jc w:val="both"/>
              <w:rPr>
                <w:rFonts w:asciiTheme="minorHAnsi" w:hAnsiTheme="minorHAnsi" w:cs="Arial"/>
              </w:rPr>
            </w:pPr>
            <w:r w:rsidRPr="008038F2">
              <w:rPr>
                <w:rFonts w:asciiTheme="minorHAnsi" w:hAnsiTheme="minorHAnsi" w:cs="Arial"/>
              </w:rPr>
              <w:t>Verificar la integridad que la documentación facilitada o prestada, entregada por el usuario y descargar del formato Registro de Préstamos Documentales la salida del documento.</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Esta verificación debe realizarse contra el Registro de préstamos y el inventario documental.</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 xml:space="preserve">Si la documentación presenta faltantes o afectaciones en su conservación se debe realizar la anotación en el formato de inventario e informar al funcionario competente para tomar las medidas de restitución, preservación o la </w:t>
            </w:r>
            <w:r w:rsidRPr="008038F2">
              <w:rPr>
                <w:rFonts w:asciiTheme="minorHAnsi" w:hAnsiTheme="minorHAnsi" w:cs="Arial"/>
              </w:rPr>
              <w:lastRenderedPageBreak/>
              <w:t xml:space="preserve">que fuere necesaria, en aras de proteger el acervo documental. </w:t>
            </w:r>
          </w:p>
          <w:p w:rsidR="007A159F" w:rsidRPr="008038F2" w:rsidRDefault="007A159F" w:rsidP="007A159F">
            <w:pPr>
              <w:jc w:val="both"/>
              <w:rPr>
                <w:rFonts w:asciiTheme="minorHAnsi" w:hAnsiTheme="minorHAnsi" w:cs="Arial"/>
              </w:rPr>
            </w:pPr>
          </w:p>
          <w:p w:rsidR="007A159F" w:rsidRPr="008038F2" w:rsidRDefault="007A159F" w:rsidP="007A159F">
            <w:pPr>
              <w:jc w:val="both"/>
              <w:rPr>
                <w:rFonts w:asciiTheme="minorHAnsi" w:hAnsiTheme="minorHAnsi" w:cs="Arial"/>
              </w:rPr>
            </w:pPr>
            <w:r w:rsidRPr="008038F2">
              <w:rPr>
                <w:rFonts w:asciiTheme="minorHAnsi" w:hAnsiTheme="minorHAnsi" w:cs="Arial"/>
              </w:rPr>
              <w:t>El usuario debe, en lo posible, firmar el registro para descargar el préstamo.</w:t>
            </w:r>
          </w:p>
          <w:p w:rsidR="007A159F" w:rsidRPr="008038F2" w:rsidRDefault="007A159F" w:rsidP="007A159F">
            <w:pPr>
              <w:jc w:val="both"/>
              <w:rPr>
                <w:rFonts w:asciiTheme="minorHAnsi" w:hAnsiTheme="minorHAnsi" w:cs="Arial"/>
              </w:rPr>
            </w:pPr>
          </w:p>
        </w:tc>
        <w:tc>
          <w:tcPr>
            <w:tcW w:w="3046" w:type="dxa"/>
            <w:tcBorders>
              <w:left w:val="single" w:sz="4" w:space="0" w:color="auto"/>
            </w:tcBorders>
            <w:vAlign w:val="center"/>
          </w:tcPr>
          <w:p w:rsidR="00983171" w:rsidRDefault="00983171" w:rsidP="00983171">
            <w:pPr>
              <w:jc w:val="center"/>
              <w:rPr>
                <w:rFonts w:asciiTheme="minorHAnsi" w:hAnsiTheme="minorHAnsi" w:cs="Arial"/>
              </w:rPr>
            </w:pPr>
            <w:r>
              <w:rPr>
                <w:rFonts w:asciiTheme="minorHAnsi" w:hAnsiTheme="minorHAnsi" w:cs="Arial"/>
              </w:rPr>
              <w:lastRenderedPageBreak/>
              <w:t>Gestión Documental-Archivo Central</w:t>
            </w:r>
            <w:r>
              <w:rPr>
                <w:rFonts w:asciiTheme="minorHAnsi" w:hAnsiTheme="minorHAnsi" w:cs="Arial"/>
              </w:rPr>
              <w:t xml:space="preserve"> y/o</w:t>
            </w:r>
          </w:p>
          <w:p w:rsidR="007A159F" w:rsidRPr="008038F2" w:rsidRDefault="007A159F" w:rsidP="00983171">
            <w:pPr>
              <w:jc w:val="center"/>
              <w:rPr>
                <w:rFonts w:asciiTheme="minorHAnsi" w:hAnsiTheme="minorHAnsi" w:cs="Arial"/>
              </w:rPr>
            </w:pPr>
            <w:r w:rsidRPr="008038F2">
              <w:rPr>
                <w:rFonts w:asciiTheme="minorHAnsi" w:hAnsiTheme="minorHAnsi" w:cs="Arial"/>
              </w:rPr>
              <w:t>Funcionario asignado para realizar la verificación.</w:t>
            </w:r>
          </w:p>
        </w:tc>
        <w:tc>
          <w:tcPr>
            <w:tcW w:w="1555" w:type="dxa"/>
            <w:tcBorders>
              <w:left w:val="single" w:sz="4" w:space="0" w:color="auto"/>
            </w:tcBorders>
            <w:vAlign w:val="center"/>
          </w:tcPr>
          <w:p w:rsidR="007A159F" w:rsidRPr="008038F2" w:rsidRDefault="007A159F" w:rsidP="00983171">
            <w:pPr>
              <w:tabs>
                <w:tab w:val="left" w:pos="989"/>
              </w:tabs>
              <w:jc w:val="center"/>
              <w:rPr>
                <w:rFonts w:asciiTheme="minorHAnsi" w:hAnsiTheme="minorHAnsi" w:cs="Arial"/>
              </w:rPr>
            </w:pPr>
            <w:r w:rsidRPr="008038F2">
              <w:rPr>
                <w:rFonts w:asciiTheme="minorHAnsi" w:hAnsiTheme="minorHAnsi" w:cs="Arial"/>
              </w:rPr>
              <w:t>Formato o Registro de préstamos documentales</w:t>
            </w:r>
          </w:p>
          <w:p w:rsidR="007A159F" w:rsidRPr="008038F2" w:rsidRDefault="007A159F" w:rsidP="00983171">
            <w:pPr>
              <w:tabs>
                <w:tab w:val="left" w:pos="989"/>
              </w:tabs>
              <w:jc w:val="center"/>
              <w:rPr>
                <w:rFonts w:asciiTheme="minorHAnsi" w:hAnsiTheme="minorHAnsi" w:cs="Arial"/>
              </w:rPr>
            </w:pPr>
          </w:p>
          <w:p w:rsidR="007A159F" w:rsidRPr="008038F2" w:rsidRDefault="007A159F" w:rsidP="00983171">
            <w:pPr>
              <w:tabs>
                <w:tab w:val="left" w:pos="989"/>
              </w:tabs>
              <w:jc w:val="center"/>
              <w:rPr>
                <w:rFonts w:asciiTheme="minorHAnsi" w:hAnsiTheme="minorHAnsi" w:cs="Arial"/>
              </w:rPr>
            </w:pPr>
            <w:r w:rsidRPr="008038F2">
              <w:rPr>
                <w:rFonts w:asciiTheme="minorHAnsi" w:hAnsiTheme="minorHAnsi" w:cs="Arial"/>
              </w:rPr>
              <w:t>Inventario Documental (cuando sea necesario)</w:t>
            </w:r>
          </w:p>
        </w:tc>
        <w:tc>
          <w:tcPr>
            <w:tcW w:w="1407" w:type="dxa"/>
            <w:tcBorders>
              <w:left w:val="single" w:sz="4" w:space="0" w:color="auto"/>
              <w:right w:val="single" w:sz="4" w:space="0" w:color="auto"/>
            </w:tcBorders>
            <w:vAlign w:val="center"/>
          </w:tcPr>
          <w:p w:rsidR="007A159F" w:rsidRPr="008038F2" w:rsidRDefault="007A159F" w:rsidP="007A159F">
            <w:pPr>
              <w:tabs>
                <w:tab w:val="left" w:pos="989"/>
              </w:tabs>
              <w:rPr>
                <w:rFonts w:asciiTheme="minorHAnsi" w:hAnsiTheme="minorHAnsi" w:cs="Arial"/>
              </w:rPr>
            </w:pPr>
          </w:p>
        </w:tc>
      </w:tr>
      <w:tr w:rsidR="00E24FF6" w:rsidTr="00621A6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1" w:type="dxa"/>
            <w:tcBorders>
              <w:top w:val="single" w:sz="4" w:space="0" w:color="auto"/>
              <w:left w:val="single" w:sz="4" w:space="0" w:color="auto"/>
              <w:bottom w:val="single" w:sz="4" w:space="0" w:color="auto"/>
              <w:right w:val="single" w:sz="4" w:space="0" w:color="auto"/>
            </w:tcBorders>
            <w:vAlign w:val="center"/>
          </w:tcPr>
          <w:p w:rsidR="007A159F" w:rsidRPr="008038F2" w:rsidRDefault="007A159F" w:rsidP="007A159F">
            <w:pPr>
              <w:rPr>
                <w:rFonts w:asciiTheme="minorHAnsi" w:hAnsiTheme="minorHAnsi" w:cs="Arial"/>
              </w:rPr>
            </w:pPr>
            <w:r>
              <w:rPr>
                <w:rFonts w:asciiTheme="minorHAnsi" w:hAnsiTheme="minorHAnsi" w:cs="Arial"/>
              </w:rPr>
              <w:t>8</w:t>
            </w:r>
          </w:p>
        </w:tc>
        <w:tc>
          <w:tcPr>
            <w:tcW w:w="2492" w:type="dxa"/>
            <w:tcBorders>
              <w:top w:val="single" w:sz="4" w:space="0" w:color="auto"/>
              <w:left w:val="single" w:sz="4" w:space="0" w:color="auto"/>
              <w:bottom w:val="single" w:sz="4" w:space="0" w:color="auto"/>
            </w:tcBorders>
            <w:vAlign w:val="center"/>
          </w:tcPr>
          <w:p w:rsidR="007A159F" w:rsidRDefault="007A159F" w:rsidP="007A159F">
            <w:pPr>
              <w:pStyle w:val="Piedepgina"/>
              <w:tabs>
                <w:tab w:val="clear" w:pos="4252"/>
                <w:tab w:val="clear" w:pos="8504"/>
              </w:tabs>
              <w:rPr>
                <w:rFonts w:asciiTheme="minorHAnsi" w:hAnsiTheme="minorHAnsi" w:cs="Arial"/>
              </w:rPr>
            </w:pPr>
          </w:p>
          <w:p w:rsidR="007A159F" w:rsidRDefault="007A159F" w:rsidP="007A159F">
            <w:pPr>
              <w:pStyle w:val="Piedepgina"/>
              <w:tabs>
                <w:tab w:val="clear" w:pos="4252"/>
                <w:tab w:val="clear" w:pos="8504"/>
              </w:tabs>
              <w:rPr>
                <w:rFonts w:asciiTheme="minorHAnsi" w:hAnsiTheme="minorHAnsi" w:cs="Arial"/>
              </w:rPr>
            </w:pPr>
          </w:p>
          <w:p w:rsidR="007A159F" w:rsidRDefault="007A159F" w:rsidP="007A159F">
            <w:pPr>
              <w:pStyle w:val="Piedepgina"/>
              <w:tabs>
                <w:tab w:val="clear" w:pos="4252"/>
                <w:tab w:val="clear" w:pos="8504"/>
              </w:tabs>
              <w:rPr>
                <w:rFonts w:asciiTheme="minorHAnsi" w:hAnsiTheme="minorHAnsi" w:cs="Arial"/>
              </w:rPr>
            </w:pPr>
            <w:r w:rsidRPr="008038F2">
              <w:rPr>
                <w:rFonts w:asciiTheme="minorHAnsi" w:hAnsiTheme="minorHAnsi" w:cs="Arial"/>
              </w:rPr>
              <w:t>Reintegrar los documentos a su ubicación en el archivo.</w:t>
            </w:r>
          </w:p>
          <w:p w:rsidR="007A159F" w:rsidRDefault="007A159F" w:rsidP="007A159F">
            <w:pPr>
              <w:pStyle w:val="Piedepgina"/>
              <w:tabs>
                <w:tab w:val="clear" w:pos="4252"/>
                <w:tab w:val="clear" w:pos="8504"/>
              </w:tabs>
              <w:rPr>
                <w:rFonts w:asciiTheme="minorHAnsi" w:hAnsiTheme="minorHAnsi" w:cs="Arial"/>
              </w:rPr>
            </w:pPr>
          </w:p>
          <w:p w:rsidR="007A159F" w:rsidRDefault="007A159F" w:rsidP="007A159F">
            <w:pPr>
              <w:pStyle w:val="Piedepgina"/>
              <w:tabs>
                <w:tab w:val="clear" w:pos="4252"/>
                <w:tab w:val="clear" w:pos="8504"/>
              </w:tabs>
              <w:rPr>
                <w:rFonts w:asciiTheme="minorHAnsi" w:hAnsiTheme="minorHAnsi" w:cs="Arial"/>
              </w:rPr>
            </w:pPr>
          </w:p>
          <w:p w:rsidR="007A159F" w:rsidRDefault="007A159F" w:rsidP="007A159F">
            <w:pPr>
              <w:pStyle w:val="Piedepgina"/>
              <w:tabs>
                <w:tab w:val="clear" w:pos="4252"/>
                <w:tab w:val="clear" w:pos="8504"/>
              </w:tabs>
              <w:rPr>
                <w:rFonts w:asciiTheme="minorHAnsi" w:hAnsiTheme="minorHAnsi" w:cs="Arial"/>
              </w:rPr>
            </w:pPr>
          </w:p>
          <w:p w:rsidR="007A159F" w:rsidRDefault="007A159F" w:rsidP="007A159F">
            <w:pPr>
              <w:pStyle w:val="Piedepgina"/>
              <w:tabs>
                <w:tab w:val="clear" w:pos="4252"/>
                <w:tab w:val="clear" w:pos="8504"/>
              </w:tabs>
              <w:rPr>
                <w:rFonts w:asciiTheme="minorHAnsi" w:hAnsiTheme="minorHAnsi" w:cs="Arial"/>
              </w:rPr>
            </w:pPr>
          </w:p>
          <w:p w:rsidR="007A159F" w:rsidRPr="008038F2" w:rsidRDefault="007A159F" w:rsidP="007A159F">
            <w:pPr>
              <w:pStyle w:val="Piedepgina"/>
              <w:tabs>
                <w:tab w:val="clear" w:pos="4252"/>
                <w:tab w:val="clear" w:pos="8504"/>
              </w:tabs>
              <w:rPr>
                <w:rFonts w:asciiTheme="minorHAnsi" w:hAnsiTheme="minorHAnsi" w:cs="Arial"/>
              </w:rPr>
            </w:pPr>
          </w:p>
        </w:tc>
        <w:tc>
          <w:tcPr>
            <w:tcW w:w="2762" w:type="dxa"/>
            <w:tcBorders>
              <w:top w:val="single" w:sz="4" w:space="0" w:color="auto"/>
              <w:left w:val="single" w:sz="4" w:space="0" w:color="auto"/>
              <w:bottom w:val="single" w:sz="4" w:space="0" w:color="auto"/>
            </w:tcBorders>
            <w:vAlign w:val="center"/>
          </w:tcPr>
          <w:p w:rsidR="007A159F" w:rsidRPr="008038F2" w:rsidRDefault="007A159F" w:rsidP="00F138C6">
            <w:pPr>
              <w:jc w:val="both"/>
              <w:rPr>
                <w:rFonts w:asciiTheme="minorHAnsi" w:hAnsiTheme="minorHAnsi" w:cs="Arial"/>
              </w:rPr>
            </w:pPr>
            <w:r w:rsidRPr="008038F2">
              <w:rPr>
                <w:rFonts w:asciiTheme="minorHAnsi" w:hAnsiTheme="minorHAnsi" w:cs="Arial"/>
              </w:rPr>
              <w:t>Reintegrar los documentos a su ubicación física en el</w:t>
            </w:r>
            <w:r w:rsidR="00F138C6">
              <w:rPr>
                <w:rFonts w:asciiTheme="minorHAnsi" w:hAnsiTheme="minorHAnsi" w:cs="Arial"/>
              </w:rPr>
              <w:t xml:space="preserve"> archivo</w:t>
            </w:r>
            <w:r w:rsidRPr="008038F2">
              <w:rPr>
                <w:rFonts w:asciiTheme="minorHAnsi" w:hAnsiTheme="minorHAnsi" w:cs="Arial"/>
              </w:rPr>
              <w:t xml:space="preserve"> Central, una vez finalizada la consulta o el préstamo.</w:t>
            </w:r>
          </w:p>
        </w:tc>
        <w:tc>
          <w:tcPr>
            <w:tcW w:w="3046" w:type="dxa"/>
            <w:tcBorders>
              <w:left w:val="single" w:sz="4" w:space="0" w:color="auto"/>
              <w:bottom w:val="single" w:sz="4" w:space="0" w:color="auto"/>
            </w:tcBorders>
            <w:vAlign w:val="center"/>
          </w:tcPr>
          <w:p w:rsidR="00F138C6" w:rsidRDefault="00F138C6" w:rsidP="00F138C6">
            <w:pPr>
              <w:jc w:val="center"/>
              <w:rPr>
                <w:rFonts w:asciiTheme="minorHAnsi" w:hAnsiTheme="minorHAnsi" w:cs="Arial"/>
              </w:rPr>
            </w:pPr>
            <w:r>
              <w:rPr>
                <w:rFonts w:asciiTheme="minorHAnsi" w:hAnsiTheme="minorHAnsi" w:cs="Arial"/>
              </w:rPr>
              <w:t>Gestión Documental-Archivo Central y/o</w:t>
            </w:r>
          </w:p>
          <w:p w:rsidR="007A159F" w:rsidRPr="008038F2" w:rsidRDefault="007A159F" w:rsidP="007A159F">
            <w:pPr>
              <w:jc w:val="center"/>
              <w:rPr>
                <w:rFonts w:asciiTheme="minorHAnsi" w:hAnsiTheme="minorHAnsi" w:cs="Arial"/>
              </w:rPr>
            </w:pPr>
            <w:r w:rsidRPr="008038F2">
              <w:rPr>
                <w:rFonts w:asciiTheme="minorHAnsi" w:hAnsiTheme="minorHAnsi" w:cs="Arial"/>
              </w:rPr>
              <w:t>Funcionario asignado</w:t>
            </w:r>
          </w:p>
          <w:p w:rsidR="007A159F" w:rsidRPr="008038F2" w:rsidRDefault="007A159F" w:rsidP="007A159F">
            <w:pPr>
              <w:rPr>
                <w:rFonts w:asciiTheme="minorHAnsi" w:hAnsiTheme="minorHAnsi" w:cs="Arial"/>
              </w:rPr>
            </w:pPr>
          </w:p>
        </w:tc>
        <w:tc>
          <w:tcPr>
            <w:tcW w:w="1555" w:type="dxa"/>
            <w:tcBorders>
              <w:left w:val="single" w:sz="4" w:space="0" w:color="auto"/>
              <w:bottom w:val="single" w:sz="4" w:space="0" w:color="auto"/>
            </w:tcBorders>
            <w:vAlign w:val="center"/>
          </w:tcPr>
          <w:p w:rsidR="007A159F" w:rsidRPr="008038F2" w:rsidRDefault="007A159F" w:rsidP="007A159F">
            <w:pPr>
              <w:tabs>
                <w:tab w:val="left" w:pos="989"/>
              </w:tabs>
              <w:jc w:val="center"/>
              <w:rPr>
                <w:rFonts w:asciiTheme="minorHAnsi" w:hAnsiTheme="minorHAnsi" w:cs="Arial"/>
              </w:rPr>
            </w:pPr>
            <w:r w:rsidRPr="008038F2">
              <w:rPr>
                <w:rFonts w:asciiTheme="minorHAnsi" w:hAnsiTheme="minorHAnsi" w:cs="Arial"/>
              </w:rPr>
              <w:t>N/A</w:t>
            </w:r>
          </w:p>
          <w:p w:rsidR="007A159F" w:rsidRPr="008038F2" w:rsidRDefault="007A159F" w:rsidP="007A159F">
            <w:pPr>
              <w:tabs>
                <w:tab w:val="left" w:pos="989"/>
              </w:tabs>
              <w:jc w:val="center"/>
              <w:rPr>
                <w:rFonts w:asciiTheme="minorHAnsi" w:hAnsiTheme="minorHAnsi" w:cs="Arial"/>
              </w:rPr>
            </w:pPr>
          </w:p>
        </w:tc>
        <w:tc>
          <w:tcPr>
            <w:tcW w:w="1407" w:type="dxa"/>
            <w:tcBorders>
              <w:left w:val="single" w:sz="4" w:space="0" w:color="auto"/>
              <w:bottom w:val="single" w:sz="4" w:space="0" w:color="auto"/>
              <w:right w:val="single" w:sz="4" w:space="0" w:color="auto"/>
            </w:tcBorders>
            <w:vAlign w:val="center"/>
          </w:tcPr>
          <w:p w:rsidR="007A159F" w:rsidRPr="008038F2" w:rsidRDefault="007A159F" w:rsidP="00F138C6">
            <w:pPr>
              <w:tabs>
                <w:tab w:val="left" w:pos="989"/>
              </w:tabs>
              <w:jc w:val="center"/>
              <w:rPr>
                <w:rFonts w:asciiTheme="minorHAnsi" w:hAnsiTheme="minorHAnsi" w:cs="Arial"/>
              </w:rPr>
            </w:pPr>
          </w:p>
        </w:tc>
      </w:tr>
    </w:tbl>
    <w:p w:rsidR="00FA0B8B" w:rsidRDefault="00FA0B8B">
      <w:pPr>
        <w:spacing w:after="0"/>
      </w:pPr>
    </w:p>
    <w:p w:rsidR="00FA0B8B" w:rsidRDefault="00FA0B8B">
      <w:pPr>
        <w:spacing w:after="0"/>
      </w:pPr>
    </w:p>
    <w:p w:rsidR="00FA0B8B" w:rsidRDefault="00FA0B8B">
      <w:pPr>
        <w:spacing w:after="0"/>
      </w:pPr>
    </w:p>
    <w:p w:rsidR="00FA0B8B" w:rsidRDefault="00FA0B8B">
      <w:pPr>
        <w:spacing w:after="0"/>
      </w:pPr>
    </w:p>
    <w:p w:rsidR="00FA0B8B" w:rsidRDefault="00FA0B8B">
      <w:pPr>
        <w:spacing w:after="0"/>
      </w:pPr>
    </w:p>
    <w:p w:rsidR="00217FED" w:rsidRDefault="004F5191">
      <w:pPr>
        <w:spacing w:after="15"/>
        <w:ind w:left="221"/>
      </w:pPr>
      <w:r>
        <w:rPr>
          <w:rFonts w:ascii="Tahoma" w:eastAsia="Tahoma" w:hAnsi="Tahoma" w:cs="Tahoma"/>
        </w:rPr>
        <w:t xml:space="preserve"> </w:t>
      </w:r>
    </w:p>
    <w:p w:rsidR="00217FED" w:rsidRDefault="004F5191">
      <w:pPr>
        <w:spacing w:after="15"/>
        <w:ind w:left="221"/>
      </w:pPr>
      <w:r>
        <w:rPr>
          <w:rFonts w:ascii="Tahoma" w:eastAsia="Tahoma" w:hAnsi="Tahoma" w:cs="Tahoma"/>
        </w:rPr>
        <w:t xml:space="preserve"> </w:t>
      </w:r>
    </w:p>
    <w:p w:rsidR="00217FED" w:rsidRDefault="004F5191">
      <w:pPr>
        <w:pStyle w:val="Ttulo1"/>
        <w:ind w:left="10"/>
      </w:pPr>
      <w:r>
        <w:rPr>
          <w:b w:val="0"/>
        </w:rPr>
        <w:t>7.</w:t>
      </w:r>
      <w:r>
        <w:t xml:space="preserve"> </w:t>
      </w:r>
      <w:r w:rsidR="00F138C6">
        <w:t>CONTROL DE</w:t>
      </w:r>
      <w:r>
        <w:t xml:space="preserve"> CAMBIOS</w:t>
      </w:r>
      <w:r>
        <w:rPr>
          <w:b w:val="0"/>
        </w:rPr>
        <w:t xml:space="preserve"> </w:t>
      </w:r>
    </w:p>
    <w:p w:rsidR="00217FED" w:rsidRDefault="004F5191">
      <w:pPr>
        <w:spacing w:after="0"/>
        <w:ind w:right="9235"/>
        <w:jc w:val="both"/>
      </w:pPr>
      <w:r>
        <w:rPr>
          <w:rFonts w:ascii="Tahoma" w:eastAsia="Tahoma" w:hAnsi="Tahoma" w:cs="Tahoma"/>
          <w:sz w:val="17"/>
        </w:rPr>
        <w:t xml:space="preserve"> </w:t>
      </w:r>
      <w:r>
        <w:rPr>
          <w:rFonts w:ascii="Tahoma" w:eastAsia="Tahoma" w:hAnsi="Tahoma" w:cs="Tahoma"/>
          <w:sz w:val="20"/>
        </w:rPr>
        <w:t xml:space="preserve"> </w:t>
      </w:r>
    </w:p>
    <w:tbl>
      <w:tblPr>
        <w:tblStyle w:val="TableGrid"/>
        <w:tblW w:w="9013" w:type="dxa"/>
        <w:tblInd w:w="120" w:type="dxa"/>
        <w:tblCellMar>
          <w:top w:w="47" w:type="dxa"/>
          <w:left w:w="6" w:type="dxa"/>
        </w:tblCellMar>
        <w:tblLook w:val="04A0" w:firstRow="1" w:lastRow="0" w:firstColumn="1" w:lastColumn="0" w:noHBand="0" w:noVBand="1"/>
      </w:tblPr>
      <w:tblGrid>
        <w:gridCol w:w="1983"/>
        <w:gridCol w:w="1930"/>
        <w:gridCol w:w="5100"/>
      </w:tblGrid>
      <w:tr w:rsidR="00217FED">
        <w:trPr>
          <w:trHeight w:val="263"/>
        </w:trPr>
        <w:tc>
          <w:tcPr>
            <w:tcW w:w="1983"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right="230"/>
              <w:jc w:val="center"/>
            </w:pPr>
            <w:r>
              <w:rPr>
                <w:rFonts w:ascii="Tahoma" w:eastAsia="Tahoma" w:hAnsi="Tahoma" w:cs="Tahoma"/>
                <w:b/>
                <w:sz w:val="18"/>
              </w:rPr>
              <w:t>FECHA</w:t>
            </w:r>
            <w:r>
              <w:rPr>
                <w:rFonts w:ascii="Tahoma" w:eastAsia="Tahoma" w:hAnsi="Tahoma" w:cs="Tahoma"/>
                <w:sz w:val="18"/>
              </w:rPr>
              <w:t xml:space="preserve"> </w:t>
            </w:r>
          </w:p>
        </w:tc>
        <w:tc>
          <w:tcPr>
            <w:tcW w:w="1930"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right="96"/>
              <w:jc w:val="right"/>
            </w:pPr>
            <w:r>
              <w:rPr>
                <w:rFonts w:ascii="Tahoma" w:eastAsia="Tahoma" w:hAnsi="Tahoma" w:cs="Tahoma"/>
                <w:b/>
                <w:sz w:val="18"/>
              </w:rPr>
              <w:t>ACTUALIZACIÓN</w:t>
            </w:r>
            <w:r>
              <w:rPr>
                <w:rFonts w:ascii="Tahoma" w:eastAsia="Tahoma" w:hAnsi="Tahoma" w:cs="Tahoma"/>
                <w:sz w:val="18"/>
              </w:rPr>
              <w:t xml:space="preserve"> </w:t>
            </w:r>
          </w:p>
        </w:tc>
        <w:tc>
          <w:tcPr>
            <w:tcW w:w="5100"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right="9"/>
              <w:jc w:val="center"/>
            </w:pPr>
            <w:r>
              <w:rPr>
                <w:rFonts w:ascii="Tahoma" w:eastAsia="Tahoma" w:hAnsi="Tahoma" w:cs="Tahoma"/>
                <w:b/>
                <w:sz w:val="18"/>
              </w:rPr>
              <w:t>CAMBIOS</w:t>
            </w:r>
            <w:r>
              <w:rPr>
                <w:rFonts w:ascii="Tahoma" w:eastAsia="Tahoma" w:hAnsi="Tahoma" w:cs="Tahoma"/>
                <w:sz w:val="18"/>
              </w:rPr>
              <w:t xml:space="preserve"> </w:t>
            </w:r>
          </w:p>
        </w:tc>
      </w:tr>
      <w:tr w:rsidR="00217FED">
        <w:trPr>
          <w:trHeight w:val="611"/>
        </w:trPr>
        <w:tc>
          <w:tcPr>
            <w:tcW w:w="1983" w:type="dxa"/>
            <w:tcBorders>
              <w:top w:val="single" w:sz="5" w:space="0" w:color="000000"/>
              <w:left w:val="single" w:sz="5" w:space="0" w:color="000000"/>
              <w:bottom w:val="single" w:sz="5" w:space="0" w:color="000000"/>
              <w:right w:val="single" w:sz="5" w:space="0" w:color="000000"/>
            </w:tcBorders>
            <w:vAlign w:val="center"/>
          </w:tcPr>
          <w:p w:rsidR="00217FED" w:rsidRDefault="00F138C6" w:rsidP="00F138C6">
            <w:pPr>
              <w:ind w:right="8"/>
              <w:jc w:val="center"/>
            </w:pPr>
            <w:r>
              <w:rPr>
                <w:rFonts w:ascii="Tahoma" w:eastAsia="Tahoma" w:hAnsi="Tahoma" w:cs="Tahoma"/>
                <w:sz w:val="18"/>
              </w:rPr>
              <w:t>27</w:t>
            </w:r>
            <w:r w:rsidR="00AF1FE0">
              <w:rPr>
                <w:rFonts w:ascii="Tahoma" w:eastAsia="Tahoma" w:hAnsi="Tahoma" w:cs="Tahoma"/>
                <w:sz w:val="18"/>
              </w:rPr>
              <w:t>-0</w:t>
            </w:r>
            <w:r>
              <w:rPr>
                <w:rFonts w:ascii="Tahoma" w:eastAsia="Tahoma" w:hAnsi="Tahoma" w:cs="Tahoma"/>
                <w:sz w:val="18"/>
              </w:rPr>
              <w:t>8</w:t>
            </w:r>
            <w:r w:rsidR="00AF1FE0">
              <w:rPr>
                <w:rFonts w:ascii="Tahoma" w:eastAsia="Tahoma" w:hAnsi="Tahoma" w:cs="Tahoma"/>
                <w:sz w:val="18"/>
              </w:rPr>
              <w:t>-2019</w:t>
            </w:r>
            <w:r w:rsidR="004F5191">
              <w:rPr>
                <w:rFonts w:ascii="Tahoma" w:eastAsia="Tahoma" w:hAnsi="Tahoma" w:cs="Tahoma"/>
                <w:sz w:val="18"/>
              </w:rPr>
              <w:t xml:space="preserve"> </w:t>
            </w:r>
          </w:p>
        </w:tc>
        <w:tc>
          <w:tcPr>
            <w:tcW w:w="1930" w:type="dxa"/>
            <w:tcBorders>
              <w:top w:val="single" w:sz="5" w:space="0" w:color="000000"/>
              <w:left w:val="single" w:sz="5" w:space="0" w:color="000000"/>
              <w:bottom w:val="single" w:sz="5" w:space="0" w:color="000000"/>
              <w:right w:val="single" w:sz="5" w:space="0" w:color="000000"/>
            </w:tcBorders>
            <w:vAlign w:val="center"/>
          </w:tcPr>
          <w:p w:rsidR="00217FED" w:rsidRDefault="004F5191">
            <w:pPr>
              <w:ind w:right="8"/>
              <w:jc w:val="center"/>
            </w:pPr>
            <w:r>
              <w:rPr>
                <w:rFonts w:ascii="Tahoma" w:eastAsia="Tahoma" w:hAnsi="Tahoma" w:cs="Tahoma"/>
                <w:sz w:val="18"/>
              </w:rPr>
              <w:t xml:space="preserve">00 </w:t>
            </w:r>
          </w:p>
        </w:tc>
        <w:tc>
          <w:tcPr>
            <w:tcW w:w="5100" w:type="dxa"/>
            <w:tcBorders>
              <w:top w:val="single" w:sz="5" w:space="0" w:color="000000"/>
              <w:left w:val="single" w:sz="5" w:space="0" w:color="000000"/>
              <w:bottom w:val="single" w:sz="5" w:space="0" w:color="000000"/>
              <w:right w:val="single" w:sz="5" w:space="0" w:color="000000"/>
            </w:tcBorders>
            <w:vAlign w:val="center"/>
          </w:tcPr>
          <w:p w:rsidR="00217FED" w:rsidRDefault="004F5191">
            <w:r>
              <w:rPr>
                <w:rFonts w:ascii="Tahoma" w:eastAsia="Tahoma" w:hAnsi="Tahoma" w:cs="Tahoma"/>
                <w:sz w:val="18"/>
              </w:rPr>
              <w:t xml:space="preserve">Versión inicial.   </w:t>
            </w:r>
          </w:p>
        </w:tc>
      </w:tr>
      <w:tr w:rsidR="00217FED">
        <w:trPr>
          <w:trHeight w:val="610"/>
        </w:trPr>
        <w:tc>
          <w:tcPr>
            <w:tcW w:w="1983" w:type="dxa"/>
            <w:tcBorders>
              <w:top w:val="single" w:sz="5" w:space="0" w:color="000000"/>
              <w:left w:val="single" w:sz="5" w:space="0" w:color="000000"/>
              <w:bottom w:val="single" w:sz="5" w:space="0" w:color="000000"/>
              <w:right w:val="single" w:sz="5" w:space="0" w:color="000000"/>
            </w:tcBorders>
            <w:vAlign w:val="center"/>
          </w:tcPr>
          <w:p w:rsidR="00217FED" w:rsidRDefault="00217FED">
            <w:pPr>
              <w:ind w:right="8"/>
              <w:jc w:val="center"/>
            </w:pPr>
          </w:p>
        </w:tc>
        <w:tc>
          <w:tcPr>
            <w:tcW w:w="1930" w:type="dxa"/>
            <w:tcBorders>
              <w:top w:val="single" w:sz="5" w:space="0" w:color="000000"/>
              <w:left w:val="single" w:sz="5" w:space="0" w:color="000000"/>
              <w:bottom w:val="single" w:sz="5" w:space="0" w:color="000000"/>
              <w:right w:val="single" w:sz="5" w:space="0" w:color="000000"/>
            </w:tcBorders>
            <w:vAlign w:val="center"/>
          </w:tcPr>
          <w:p w:rsidR="00217FED" w:rsidRDefault="00217FED">
            <w:pPr>
              <w:ind w:right="8"/>
              <w:jc w:val="center"/>
            </w:pPr>
          </w:p>
        </w:tc>
        <w:tc>
          <w:tcPr>
            <w:tcW w:w="5100" w:type="dxa"/>
            <w:tcBorders>
              <w:top w:val="single" w:sz="5" w:space="0" w:color="000000"/>
              <w:left w:val="single" w:sz="5" w:space="0" w:color="000000"/>
              <w:bottom w:val="single" w:sz="5" w:space="0" w:color="000000"/>
              <w:right w:val="single" w:sz="5" w:space="0" w:color="000000"/>
            </w:tcBorders>
          </w:tcPr>
          <w:p w:rsidR="00217FED" w:rsidRDefault="00217FED">
            <w:pPr>
              <w:jc w:val="both"/>
            </w:pPr>
          </w:p>
        </w:tc>
      </w:tr>
    </w:tbl>
    <w:p w:rsidR="00217FED" w:rsidRDefault="004F5191">
      <w:pPr>
        <w:spacing w:after="15"/>
        <w:ind w:right="8624"/>
        <w:jc w:val="right"/>
      </w:pPr>
      <w:r>
        <w:rPr>
          <w:rFonts w:ascii="Tahoma" w:eastAsia="Tahoma" w:hAnsi="Tahoma" w:cs="Tahoma"/>
        </w:rPr>
        <w:t xml:space="preserve"> </w:t>
      </w:r>
    </w:p>
    <w:p w:rsidR="00217FED" w:rsidRDefault="004F5191">
      <w:pPr>
        <w:spacing w:after="15"/>
      </w:pPr>
      <w:r>
        <w:rPr>
          <w:rFonts w:ascii="Tahoma" w:eastAsia="Tahoma" w:hAnsi="Tahoma" w:cs="Tahoma"/>
        </w:rPr>
        <w:t xml:space="preserve"> </w:t>
      </w:r>
    </w:p>
    <w:p w:rsidR="00217FED" w:rsidRDefault="004F5191">
      <w:pPr>
        <w:spacing w:after="0"/>
      </w:pPr>
      <w:r>
        <w:rPr>
          <w:rFonts w:ascii="Tahoma" w:eastAsia="Tahoma" w:hAnsi="Tahoma" w:cs="Tahoma"/>
        </w:rPr>
        <w:lastRenderedPageBreak/>
        <w:t xml:space="preserve"> </w:t>
      </w:r>
    </w:p>
    <w:tbl>
      <w:tblPr>
        <w:tblStyle w:val="TableGrid"/>
        <w:tblW w:w="8930" w:type="dxa"/>
        <w:tblInd w:w="180" w:type="dxa"/>
        <w:tblCellMar>
          <w:top w:w="40" w:type="dxa"/>
          <w:right w:w="8" w:type="dxa"/>
        </w:tblCellMar>
        <w:tblLook w:val="04A0" w:firstRow="1" w:lastRow="0" w:firstColumn="1" w:lastColumn="0" w:noHBand="0" w:noVBand="1"/>
      </w:tblPr>
      <w:tblGrid>
        <w:gridCol w:w="2975"/>
        <w:gridCol w:w="3116"/>
        <w:gridCol w:w="2839"/>
      </w:tblGrid>
      <w:tr w:rsidR="00217FED">
        <w:trPr>
          <w:trHeight w:val="235"/>
        </w:trPr>
        <w:tc>
          <w:tcPr>
            <w:tcW w:w="2975"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left="113"/>
              <w:jc w:val="center"/>
            </w:pPr>
            <w:r>
              <w:rPr>
                <w:rFonts w:ascii="Tahoma" w:eastAsia="Tahoma" w:hAnsi="Tahoma" w:cs="Tahoma"/>
                <w:b/>
                <w:sz w:val="16"/>
              </w:rPr>
              <w:t>ELABORADO POR:</w:t>
            </w:r>
            <w:r>
              <w:rPr>
                <w:rFonts w:ascii="Tahoma" w:eastAsia="Tahoma" w:hAnsi="Tahoma" w:cs="Tahoma"/>
                <w:sz w:val="16"/>
              </w:rPr>
              <w:t xml:space="preserve"> </w:t>
            </w:r>
          </w:p>
        </w:tc>
        <w:tc>
          <w:tcPr>
            <w:tcW w:w="3116"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left="112"/>
              <w:jc w:val="center"/>
            </w:pPr>
            <w:r>
              <w:rPr>
                <w:rFonts w:ascii="Tahoma" w:eastAsia="Tahoma" w:hAnsi="Tahoma" w:cs="Tahoma"/>
                <w:b/>
                <w:sz w:val="16"/>
              </w:rPr>
              <w:t>REVISADO POR:</w:t>
            </w:r>
            <w:r>
              <w:rPr>
                <w:rFonts w:ascii="Tahoma" w:eastAsia="Tahoma" w:hAnsi="Tahoma" w:cs="Tahoma"/>
                <w:sz w:val="16"/>
              </w:rPr>
              <w:t xml:space="preserve"> </w:t>
            </w:r>
          </w:p>
        </w:tc>
        <w:tc>
          <w:tcPr>
            <w:tcW w:w="2839" w:type="dxa"/>
            <w:tcBorders>
              <w:top w:val="single" w:sz="5" w:space="0" w:color="000000"/>
              <w:left w:val="single" w:sz="5" w:space="0" w:color="000000"/>
              <w:bottom w:val="single" w:sz="5" w:space="0" w:color="000000"/>
              <w:right w:val="single" w:sz="5" w:space="0" w:color="000000"/>
            </w:tcBorders>
            <w:shd w:val="clear" w:color="auto" w:fill="B8CCE4"/>
          </w:tcPr>
          <w:p w:rsidR="00217FED" w:rsidRDefault="004F5191">
            <w:pPr>
              <w:ind w:left="115"/>
              <w:jc w:val="center"/>
            </w:pPr>
            <w:r>
              <w:rPr>
                <w:rFonts w:ascii="Tahoma" w:eastAsia="Tahoma" w:hAnsi="Tahoma" w:cs="Tahoma"/>
                <w:b/>
                <w:sz w:val="16"/>
              </w:rPr>
              <w:t>APROBADO POR:</w:t>
            </w:r>
            <w:r>
              <w:rPr>
                <w:rFonts w:ascii="Tahoma" w:eastAsia="Tahoma" w:hAnsi="Tahoma" w:cs="Tahoma"/>
                <w:sz w:val="16"/>
              </w:rPr>
              <w:t xml:space="preserve"> </w:t>
            </w:r>
          </w:p>
        </w:tc>
      </w:tr>
      <w:tr w:rsidR="00217FED">
        <w:trPr>
          <w:trHeight w:val="2049"/>
        </w:trPr>
        <w:tc>
          <w:tcPr>
            <w:tcW w:w="2975" w:type="dxa"/>
            <w:tcBorders>
              <w:top w:val="single" w:sz="5" w:space="0" w:color="000000"/>
              <w:left w:val="single" w:sz="5" w:space="0" w:color="000000"/>
              <w:bottom w:val="single" w:sz="5" w:space="0" w:color="000000"/>
              <w:right w:val="single" w:sz="5" w:space="0" w:color="000000"/>
            </w:tcBorders>
          </w:tcPr>
          <w:p w:rsidR="00217FED" w:rsidRDefault="004F5191">
            <w:pPr>
              <w:spacing w:after="12"/>
              <w:ind w:left="157"/>
              <w:jc w:val="center"/>
            </w:pPr>
            <w:r>
              <w:rPr>
                <w:rFonts w:ascii="Tahoma" w:eastAsia="Tahoma" w:hAnsi="Tahoma" w:cs="Tahoma"/>
                <w:b/>
                <w:sz w:val="16"/>
              </w:rPr>
              <w:t xml:space="preserve"> </w:t>
            </w:r>
          </w:p>
          <w:p w:rsidR="00217FED" w:rsidRDefault="004F5191">
            <w:pPr>
              <w:spacing w:after="9"/>
              <w:ind w:left="157"/>
              <w:jc w:val="center"/>
            </w:pPr>
            <w:r>
              <w:rPr>
                <w:rFonts w:ascii="Tahoma" w:eastAsia="Tahoma" w:hAnsi="Tahoma" w:cs="Tahoma"/>
                <w:b/>
                <w:sz w:val="16"/>
              </w:rPr>
              <w:t xml:space="preserve"> </w:t>
            </w:r>
          </w:p>
          <w:p w:rsidR="00620948" w:rsidRDefault="00620948">
            <w:pPr>
              <w:spacing w:line="274" w:lineRule="auto"/>
              <w:ind w:left="256" w:right="53"/>
              <w:jc w:val="center"/>
              <w:rPr>
                <w:rFonts w:ascii="Tahoma" w:eastAsia="Tahoma" w:hAnsi="Tahoma" w:cs="Tahoma"/>
                <w:b/>
                <w:sz w:val="16"/>
              </w:rPr>
            </w:pPr>
            <w:r>
              <w:rPr>
                <w:rFonts w:ascii="Tahoma" w:eastAsia="Tahoma" w:hAnsi="Tahoma" w:cs="Tahoma"/>
                <w:b/>
                <w:sz w:val="16"/>
              </w:rPr>
              <w:t>Zoraida Vanegas Romero</w:t>
            </w:r>
          </w:p>
          <w:p w:rsidR="00217FED" w:rsidRDefault="004F5191">
            <w:pPr>
              <w:spacing w:line="274" w:lineRule="auto"/>
              <w:ind w:left="256" w:right="53"/>
              <w:jc w:val="center"/>
            </w:pPr>
            <w:r>
              <w:rPr>
                <w:rFonts w:ascii="Tahoma" w:eastAsia="Tahoma" w:hAnsi="Tahoma" w:cs="Tahoma"/>
                <w:b/>
                <w:sz w:val="16"/>
              </w:rPr>
              <w:t xml:space="preserve">  </w:t>
            </w:r>
            <w:r>
              <w:rPr>
                <w:rFonts w:ascii="Tahoma" w:eastAsia="Tahoma" w:hAnsi="Tahoma" w:cs="Tahoma"/>
                <w:sz w:val="16"/>
              </w:rPr>
              <w:t xml:space="preserve">Prof. U. </w:t>
            </w:r>
            <w:r w:rsidR="00620948">
              <w:rPr>
                <w:rFonts w:ascii="Tahoma" w:eastAsia="Tahoma" w:hAnsi="Tahoma" w:cs="Tahoma"/>
                <w:sz w:val="16"/>
              </w:rPr>
              <w:t>Gestión Documental</w:t>
            </w:r>
          </w:p>
          <w:p w:rsidR="00217FED" w:rsidRDefault="004F5191">
            <w:pPr>
              <w:spacing w:after="12"/>
              <w:ind w:left="157"/>
              <w:jc w:val="center"/>
            </w:pPr>
            <w:r>
              <w:rPr>
                <w:rFonts w:ascii="Tahoma" w:eastAsia="Tahoma" w:hAnsi="Tahoma" w:cs="Tahoma"/>
                <w:b/>
                <w:sz w:val="16"/>
              </w:rPr>
              <w:t xml:space="preserve"> </w:t>
            </w:r>
          </w:p>
          <w:p w:rsidR="00217FED" w:rsidRDefault="00620948">
            <w:pPr>
              <w:spacing w:after="9"/>
              <w:ind w:left="108"/>
              <w:jc w:val="center"/>
            </w:pPr>
            <w:r>
              <w:rPr>
                <w:rFonts w:ascii="Tahoma" w:eastAsia="Tahoma" w:hAnsi="Tahoma" w:cs="Tahoma"/>
                <w:b/>
                <w:sz w:val="16"/>
              </w:rPr>
              <w:t>Karen Martínez Forbes</w:t>
            </w:r>
          </w:p>
          <w:p w:rsidR="00217FED" w:rsidRDefault="00620948">
            <w:pPr>
              <w:spacing w:line="274" w:lineRule="auto"/>
              <w:ind w:left="1094" w:hanging="540"/>
            </w:pPr>
            <w:r>
              <w:rPr>
                <w:rFonts w:ascii="Tahoma" w:eastAsia="Tahoma" w:hAnsi="Tahoma" w:cs="Tahoma"/>
                <w:sz w:val="16"/>
              </w:rPr>
              <w:t>Tecnóloga en Gestión Documental</w:t>
            </w:r>
          </w:p>
          <w:p w:rsidR="00217FED" w:rsidRDefault="004F5191">
            <w:pPr>
              <w:ind w:left="157"/>
              <w:jc w:val="center"/>
            </w:pPr>
            <w:r>
              <w:rPr>
                <w:rFonts w:ascii="Tahoma" w:eastAsia="Tahoma" w:hAnsi="Tahoma" w:cs="Tahoma"/>
                <w:b/>
                <w:sz w:val="16"/>
              </w:rPr>
              <w:t xml:space="preserve"> </w:t>
            </w:r>
          </w:p>
        </w:tc>
        <w:tc>
          <w:tcPr>
            <w:tcW w:w="3116" w:type="dxa"/>
            <w:tcBorders>
              <w:top w:val="single" w:sz="5" w:space="0" w:color="000000"/>
              <w:left w:val="single" w:sz="5" w:space="0" w:color="000000"/>
              <w:bottom w:val="single" w:sz="5" w:space="0" w:color="000000"/>
              <w:right w:val="single" w:sz="5" w:space="0" w:color="000000"/>
            </w:tcBorders>
          </w:tcPr>
          <w:p w:rsidR="00217FED" w:rsidRDefault="004F5191">
            <w:pPr>
              <w:spacing w:after="12"/>
              <w:ind w:left="158"/>
              <w:jc w:val="center"/>
            </w:pPr>
            <w:r>
              <w:rPr>
                <w:rFonts w:ascii="Tahoma" w:eastAsia="Tahoma" w:hAnsi="Tahoma" w:cs="Tahoma"/>
                <w:b/>
                <w:sz w:val="16"/>
              </w:rPr>
              <w:t xml:space="preserve"> </w:t>
            </w:r>
          </w:p>
          <w:p w:rsidR="00217FED" w:rsidRDefault="004F5191">
            <w:pPr>
              <w:spacing w:after="9"/>
              <w:ind w:left="162"/>
              <w:jc w:val="center"/>
            </w:pPr>
            <w:r>
              <w:rPr>
                <w:rFonts w:ascii="Tahoma" w:eastAsia="Tahoma" w:hAnsi="Tahoma" w:cs="Tahoma"/>
                <w:sz w:val="16"/>
              </w:rPr>
              <w:t xml:space="preserve"> </w:t>
            </w:r>
          </w:p>
          <w:p w:rsidR="00217FED" w:rsidRDefault="004F5191">
            <w:pPr>
              <w:spacing w:after="12"/>
              <w:ind w:left="115"/>
              <w:jc w:val="center"/>
            </w:pPr>
            <w:r>
              <w:rPr>
                <w:rFonts w:ascii="Tahoma" w:eastAsia="Tahoma" w:hAnsi="Tahoma" w:cs="Tahoma"/>
                <w:b/>
                <w:sz w:val="16"/>
              </w:rPr>
              <w:t xml:space="preserve">María Claudia Bracho </w:t>
            </w:r>
          </w:p>
          <w:p w:rsidR="00217FED" w:rsidRDefault="004F5191">
            <w:pPr>
              <w:ind w:right="100"/>
              <w:jc w:val="right"/>
            </w:pPr>
            <w:r>
              <w:rPr>
                <w:rFonts w:ascii="Tahoma" w:eastAsia="Tahoma" w:hAnsi="Tahoma" w:cs="Tahoma"/>
                <w:sz w:val="16"/>
              </w:rPr>
              <w:t xml:space="preserve">Vicerrectora Administrativa y Financiera  </w:t>
            </w:r>
          </w:p>
        </w:tc>
        <w:tc>
          <w:tcPr>
            <w:tcW w:w="2839" w:type="dxa"/>
            <w:tcBorders>
              <w:top w:val="single" w:sz="5" w:space="0" w:color="000000"/>
              <w:left w:val="single" w:sz="5" w:space="0" w:color="000000"/>
              <w:bottom w:val="single" w:sz="5" w:space="0" w:color="000000"/>
              <w:right w:val="single" w:sz="5" w:space="0" w:color="000000"/>
            </w:tcBorders>
          </w:tcPr>
          <w:p w:rsidR="00217FED" w:rsidRDefault="004F5191">
            <w:pPr>
              <w:spacing w:after="12"/>
              <w:ind w:left="162"/>
              <w:jc w:val="center"/>
            </w:pPr>
            <w:r>
              <w:rPr>
                <w:rFonts w:ascii="Tahoma" w:eastAsia="Tahoma" w:hAnsi="Tahoma" w:cs="Tahoma"/>
                <w:b/>
                <w:sz w:val="16"/>
              </w:rPr>
              <w:t xml:space="preserve"> </w:t>
            </w:r>
          </w:p>
          <w:p w:rsidR="00217FED" w:rsidRDefault="004F5191">
            <w:pPr>
              <w:spacing w:after="9"/>
              <w:ind w:left="165"/>
              <w:jc w:val="center"/>
            </w:pPr>
            <w:r>
              <w:rPr>
                <w:rFonts w:ascii="Tahoma" w:eastAsia="Tahoma" w:hAnsi="Tahoma" w:cs="Tahoma"/>
                <w:sz w:val="16"/>
              </w:rPr>
              <w:t xml:space="preserve"> </w:t>
            </w:r>
          </w:p>
          <w:p w:rsidR="00217FED" w:rsidRDefault="004F5191">
            <w:pPr>
              <w:spacing w:after="20"/>
              <w:ind w:left="671"/>
            </w:pPr>
            <w:r>
              <w:rPr>
                <w:rFonts w:ascii="Tahoma" w:eastAsia="Tahoma" w:hAnsi="Tahoma" w:cs="Tahoma"/>
                <w:b/>
                <w:sz w:val="16"/>
              </w:rPr>
              <w:t xml:space="preserve">Evelyn Castillo </w:t>
            </w:r>
            <w:proofErr w:type="spellStart"/>
            <w:r>
              <w:rPr>
                <w:rFonts w:ascii="Tahoma" w:eastAsia="Tahoma" w:hAnsi="Tahoma" w:cs="Tahoma"/>
                <w:b/>
                <w:sz w:val="16"/>
              </w:rPr>
              <w:t>Alvis</w:t>
            </w:r>
            <w:proofErr w:type="spellEnd"/>
            <w:r>
              <w:rPr>
                <w:rFonts w:ascii="Tahoma" w:eastAsia="Tahoma" w:hAnsi="Tahoma" w:cs="Tahoma"/>
                <w:b/>
                <w:sz w:val="16"/>
              </w:rPr>
              <w:t xml:space="preserve">  </w:t>
            </w:r>
          </w:p>
          <w:p w:rsidR="00217FED" w:rsidRDefault="004F5191">
            <w:pPr>
              <w:tabs>
                <w:tab w:val="center" w:pos="1473"/>
              </w:tabs>
              <w:ind w:left="-8"/>
            </w:pPr>
            <w:r>
              <w:rPr>
                <w:rFonts w:ascii="Tahoma" w:eastAsia="Tahoma" w:hAnsi="Tahoma" w:cs="Tahoma"/>
                <w:sz w:val="16"/>
              </w:rPr>
              <w:t xml:space="preserve"> </w:t>
            </w:r>
            <w:r>
              <w:rPr>
                <w:rFonts w:ascii="Tahoma" w:eastAsia="Tahoma" w:hAnsi="Tahoma" w:cs="Tahoma"/>
                <w:sz w:val="16"/>
              </w:rPr>
              <w:tab/>
              <w:t xml:space="preserve">Prof. Esp. Planeación  </w:t>
            </w:r>
          </w:p>
        </w:tc>
      </w:tr>
    </w:tbl>
    <w:p w:rsidR="004F5191" w:rsidRDefault="004F5191"/>
    <w:sectPr w:rsidR="004F5191" w:rsidSect="00806448">
      <w:headerReference w:type="even" r:id="rId8"/>
      <w:headerReference w:type="default" r:id="rId9"/>
      <w:footerReference w:type="even" r:id="rId10"/>
      <w:footerReference w:type="default" r:id="rId11"/>
      <w:pgSz w:w="12240" w:h="15840"/>
      <w:pgMar w:top="1701" w:right="1701" w:bottom="1701"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E3" w:rsidRDefault="004160E3">
      <w:pPr>
        <w:spacing w:after="0" w:line="240" w:lineRule="auto"/>
      </w:pPr>
      <w:r>
        <w:separator/>
      </w:r>
    </w:p>
  </w:endnote>
  <w:endnote w:type="continuationSeparator" w:id="0">
    <w:p w:rsidR="004160E3" w:rsidRDefault="0041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ED" w:rsidRDefault="004F5191">
    <w:pPr>
      <w:spacing w:after="0"/>
      <w:ind w:left="60"/>
      <w:jc w:val="center"/>
    </w:pPr>
    <w:r>
      <w:rPr>
        <w:rFonts w:ascii="Bookman Old Style" w:eastAsia="Bookman Old Style" w:hAnsi="Bookman Old Style" w:cs="Bookman Old Style"/>
        <w:sz w:val="20"/>
      </w:rPr>
      <w:t xml:space="preserve"> </w:t>
    </w:r>
  </w:p>
  <w:p w:rsidR="00217FED" w:rsidRDefault="004F5191">
    <w:pPr>
      <w:spacing w:after="0"/>
      <w:ind w:right="7"/>
      <w:jc w:val="center"/>
    </w:pPr>
    <w:r>
      <w:rPr>
        <w:rFonts w:ascii="Tahoma" w:eastAsia="Tahoma" w:hAnsi="Tahoma" w:cs="Tahoma"/>
        <w:sz w:val="20"/>
      </w:rPr>
      <w:t xml:space="preserve">Toda versión impresa de este documento se considera no controlada. </w:t>
    </w:r>
  </w:p>
  <w:p w:rsidR="00217FED" w:rsidRDefault="004F5191">
    <w:pPr>
      <w:tabs>
        <w:tab w:val="center" w:pos="4646"/>
      </w:tabs>
      <w:spacing w:after="379"/>
    </w:pPr>
    <w:r>
      <w:rPr>
        <w:sz w:val="31"/>
        <w:vertAlign w:val="subscript"/>
      </w:rPr>
      <w:t xml:space="preserve"> </w:t>
    </w:r>
    <w:r>
      <w:rPr>
        <w:sz w:val="31"/>
        <w:vertAlign w:val="subscript"/>
      </w:rPr>
      <w:tab/>
    </w:r>
    <w:r>
      <w:rPr>
        <w:rFonts w:ascii="Tahoma" w:eastAsia="Tahoma" w:hAnsi="Tahoma" w:cs="Tahoma"/>
        <w:sz w:val="20"/>
      </w:rPr>
      <w:t xml:space="preserve">La versión vigente se podrá consultar en el Sistema de Información Institucional INFOSIG </w:t>
    </w:r>
  </w:p>
  <w:p w:rsidR="00217FED" w:rsidRDefault="004F5191">
    <w:pPr>
      <w:spacing w:after="0"/>
      <w:ind w:right="242"/>
      <w:jc w:val="right"/>
    </w:pPr>
    <w:r>
      <w:rPr>
        <w:rFonts w:ascii="Tahoma" w:eastAsia="Tahoma" w:hAnsi="Tahoma" w:cs="Tahoma"/>
        <w:sz w:val="20"/>
      </w:rPr>
      <w:t xml:space="preserve">Página </w:t>
    </w:r>
    <w:r>
      <w:rPr>
        <w:rFonts w:ascii="Tahoma" w:eastAsia="Tahoma" w:hAnsi="Tahoma" w:cs="Tahoma"/>
        <w:sz w:val="20"/>
      </w:rPr>
      <w:fldChar w:fldCharType="begin"/>
    </w:r>
    <w:r>
      <w:rPr>
        <w:rFonts w:ascii="Tahoma" w:eastAsia="Tahoma" w:hAnsi="Tahoma" w:cs="Tahoma"/>
        <w:sz w:val="20"/>
      </w:rPr>
      <w:instrText xml:space="preserve"> PAGE   \* MERGEFORMAT </w:instrText>
    </w:r>
    <w:r>
      <w:rPr>
        <w:rFonts w:ascii="Tahoma" w:eastAsia="Tahoma" w:hAnsi="Tahoma" w:cs="Tahoma"/>
        <w:sz w:val="20"/>
      </w:rPr>
      <w:fldChar w:fldCharType="separate"/>
    </w:r>
    <w:r>
      <w:rPr>
        <w:rFonts w:ascii="Tahoma" w:eastAsia="Tahoma" w:hAnsi="Tahoma" w:cs="Tahoma"/>
        <w:sz w:val="20"/>
      </w:rPr>
      <w:t>2</w:t>
    </w:r>
    <w:r>
      <w:rPr>
        <w:rFonts w:ascii="Tahoma" w:eastAsia="Tahoma" w:hAnsi="Tahoma" w:cs="Tahoma"/>
        <w:sz w:val="20"/>
      </w:rPr>
      <w:fldChar w:fldCharType="end"/>
    </w:r>
    <w:r>
      <w:rPr>
        <w:rFonts w:ascii="Tahoma" w:eastAsia="Tahoma" w:hAnsi="Tahoma" w:cs="Tahoma"/>
        <w:sz w:val="20"/>
      </w:rPr>
      <w:t xml:space="preserve"> de 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ED" w:rsidRDefault="004F5191">
    <w:pPr>
      <w:spacing w:after="0"/>
      <w:ind w:left="60"/>
      <w:jc w:val="center"/>
    </w:pPr>
    <w:r>
      <w:rPr>
        <w:rFonts w:ascii="Bookman Old Style" w:eastAsia="Bookman Old Style" w:hAnsi="Bookman Old Style" w:cs="Bookman Old Style"/>
        <w:sz w:val="20"/>
      </w:rPr>
      <w:t xml:space="preserve"> </w:t>
    </w:r>
  </w:p>
  <w:p w:rsidR="00217FED" w:rsidRDefault="004F5191">
    <w:pPr>
      <w:spacing w:after="0"/>
      <w:ind w:right="7"/>
      <w:jc w:val="center"/>
    </w:pPr>
    <w:r>
      <w:rPr>
        <w:rFonts w:ascii="Tahoma" w:eastAsia="Tahoma" w:hAnsi="Tahoma" w:cs="Tahoma"/>
        <w:sz w:val="20"/>
      </w:rPr>
      <w:t xml:space="preserve">Toda versión impresa de este documento se considera no controlada. </w:t>
    </w:r>
  </w:p>
  <w:p w:rsidR="00217FED" w:rsidRDefault="004F5191">
    <w:pPr>
      <w:tabs>
        <w:tab w:val="center" w:pos="4646"/>
      </w:tabs>
      <w:spacing w:after="379"/>
    </w:pPr>
    <w:r>
      <w:rPr>
        <w:sz w:val="31"/>
        <w:vertAlign w:val="subscript"/>
      </w:rPr>
      <w:t xml:space="preserve"> </w:t>
    </w:r>
    <w:r>
      <w:rPr>
        <w:sz w:val="31"/>
        <w:vertAlign w:val="subscript"/>
      </w:rPr>
      <w:tab/>
    </w:r>
    <w:r>
      <w:rPr>
        <w:rFonts w:ascii="Tahoma" w:eastAsia="Tahoma" w:hAnsi="Tahoma" w:cs="Tahoma"/>
        <w:sz w:val="20"/>
      </w:rPr>
      <w:t xml:space="preserve">La versión vigente se podrá consultar en el Sistema de Información Institucional INFOSIG </w:t>
    </w:r>
  </w:p>
  <w:p w:rsidR="00217FED" w:rsidRDefault="004F5191">
    <w:pPr>
      <w:spacing w:after="0"/>
      <w:ind w:right="242"/>
      <w:jc w:val="right"/>
    </w:pPr>
    <w:r>
      <w:rPr>
        <w:rFonts w:ascii="Tahoma" w:eastAsia="Tahoma" w:hAnsi="Tahoma" w:cs="Tahoma"/>
        <w:sz w:val="20"/>
      </w:rPr>
      <w:t xml:space="preserve">Página </w:t>
    </w:r>
    <w:r>
      <w:rPr>
        <w:rFonts w:ascii="Tahoma" w:eastAsia="Tahoma" w:hAnsi="Tahoma" w:cs="Tahoma"/>
        <w:sz w:val="20"/>
      </w:rPr>
      <w:fldChar w:fldCharType="begin"/>
    </w:r>
    <w:r>
      <w:rPr>
        <w:rFonts w:ascii="Tahoma" w:eastAsia="Tahoma" w:hAnsi="Tahoma" w:cs="Tahoma"/>
        <w:sz w:val="20"/>
      </w:rPr>
      <w:instrText xml:space="preserve"> PAGE   \* MERGEFORMAT </w:instrText>
    </w:r>
    <w:r>
      <w:rPr>
        <w:rFonts w:ascii="Tahoma" w:eastAsia="Tahoma" w:hAnsi="Tahoma" w:cs="Tahoma"/>
        <w:sz w:val="20"/>
      </w:rPr>
      <w:fldChar w:fldCharType="separate"/>
    </w:r>
    <w:r w:rsidR="00912062">
      <w:rPr>
        <w:rFonts w:ascii="Tahoma" w:eastAsia="Tahoma" w:hAnsi="Tahoma" w:cs="Tahoma"/>
        <w:noProof/>
        <w:sz w:val="20"/>
      </w:rPr>
      <w:t>2</w:t>
    </w:r>
    <w:r>
      <w:rPr>
        <w:rFonts w:ascii="Tahoma" w:eastAsia="Tahoma" w:hAnsi="Tahoma" w:cs="Tahoma"/>
        <w:sz w:val="20"/>
      </w:rPr>
      <w:fldChar w:fldCharType="end"/>
    </w:r>
    <w:r>
      <w:rPr>
        <w:rFonts w:ascii="Tahoma" w:eastAsia="Tahoma" w:hAnsi="Tahoma" w:cs="Tahoma"/>
        <w:sz w:val="20"/>
      </w:rPr>
      <w:t xml:space="preserve"> de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E3" w:rsidRDefault="004160E3">
      <w:pPr>
        <w:spacing w:after="0" w:line="240" w:lineRule="auto"/>
      </w:pPr>
      <w:r>
        <w:separator/>
      </w:r>
    </w:p>
  </w:footnote>
  <w:footnote w:type="continuationSeparator" w:id="0">
    <w:p w:rsidR="004160E3" w:rsidRDefault="00416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821" w:tblpY="275"/>
      <w:tblOverlap w:val="never"/>
      <w:tblW w:w="8613" w:type="dxa"/>
      <w:tblInd w:w="0" w:type="dxa"/>
      <w:tblCellMar>
        <w:top w:w="6" w:type="dxa"/>
        <w:left w:w="5" w:type="dxa"/>
        <w:right w:w="40" w:type="dxa"/>
      </w:tblCellMar>
      <w:tblLook w:val="04A0" w:firstRow="1" w:lastRow="0" w:firstColumn="1" w:lastColumn="0" w:noHBand="0" w:noVBand="1"/>
    </w:tblPr>
    <w:tblGrid>
      <w:gridCol w:w="2233"/>
      <w:gridCol w:w="3903"/>
      <w:gridCol w:w="2477"/>
    </w:tblGrid>
    <w:tr w:rsidR="00217FED">
      <w:trPr>
        <w:trHeight w:val="295"/>
      </w:trPr>
      <w:tc>
        <w:tcPr>
          <w:tcW w:w="2233" w:type="dxa"/>
          <w:vMerge w:val="restart"/>
          <w:tcBorders>
            <w:top w:val="single" w:sz="5" w:space="0" w:color="000000"/>
            <w:left w:val="single" w:sz="5" w:space="0" w:color="000000"/>
            <w:bottom w:val="single" w:sz="40" w:space="0" w:color="000000"/>
            <w:right w:val="single" w:sz="5" w:space="0" w:color="000000"/>
          </w:tcBorders>
        </w:tcPr>
        <w:p w:rsidR="00217FED" w:rsidRDefault="004F5191">
          <w:r>
            <w:rPr>
              <w:noProof/>
            </w:rPr>
            <w:drawing>
              <wp:inline distT="0" distB="0" distL="0" distR="0">
                <wp:extent cx="1380490" cy="847090"/>
                <wp:effectExtent l="0" t="0" r="0" b="0"/>
                <wp:docPr id="4"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
                        <a:stretch>
                          <a:fillRect/>
                        </a:stretch>
                      </pic:blipFill>
                      <pic:spPr>
                        <a:xfrm>
                          <a:off x="0" y="0"/>
                          <a:ext cx="1380490" cy="847090"/>
                        </a:xfrm>
                        <a:prstGeom prst="rect">
                          <a:avLst/>
                        </a:prstGeom>
                      </pic:spPr>
                    </pic:pic>
                  </a:graphicData>
                </a:graphic>
              </wp:inline>
            </w:drawing>
          </w:r>
        </w:p>
      </w:tc>
      <w:tc>
        <w:tcPr>
          <w:tcW w:w="3903" w:type="dxa"/>
          <w:vMerge w:val="restart"/>
          <w:tcBorders>
            <w:top w:val="single" w:sz="5" w:space="0" w:color="000000"/>
            <w:left w:val="single" w:sz="5" w:space="0" w:color="000000"/>
            <w:bottom w:val="single" w:sz="5" w:space="0" w:color="000000"/>
            <w:right w:val="single" w:sz="5" w:space="0" w:color="000000"/>
          </w:tcBorders>
        </w:tcPr>
        <w:p w:rsidR="00217FED" w:rsidRDefault="004F5191">
          <w:pPr>
            <w:spacing w:after="36"/>
            <w:ind w:left="106"/>
            <w:jc w:val="center"/>
          </w:pPr>
          <w:r>
            <w:rPr>
              <w:rFonts w:ascii="Tahoma" w:eastAsia="Tahoma" w:hAnsi="Tahoma" w:cs="Tahoma"/>
              <w:b/>
            </w:rPr>
            <w:t xml:space="preserve"> </w:t>
          </w:r>
        </w:p>
        <w:p w:rsidR="00217FED" w:rsidRDefault="004F5191">
          <w:pPr>
            <w:spacing w:after="36"/>
            <w:ind w:left="41"/>
            <w:jc w:val="center"/>
          </w:pPr>
          <w:r>
            <w:rPr>
              <w:rFonts w:ascii="Tahoma" w:eastAsia="Tahoma" w:hAnsi="Tahoma" w:cs="Tahoma"/>
              <w:b/>
            </w:rPr>
            <w:t xml:space="preserve">PROCEDIMIENTO GESTION </w:t>
          </w:r>
        </w:p>
        <w:p w:rsidR="00217FED" w:rsidRDefault="004F5191">
          <w:pPr>
            <w:ind w:left="36"/>
            <w:jc w:val="center"/>
          </w:pPr>
          <w:r>
            <w:rPr>
              <w:rFonts w:ascii="Tahoma" w:eastAsia="Tahoma" w:hAnsi="Tahoma" w:cs="Tahoma"/>
              <w:b/>
            </w:rPr>
            <w:t>DOCUMENTAL</w:t>
          </w:r>
          <w:r>
            <w:rPr>
              <w:rFonts w:ascii="Tahoma" w:eastAsia="Tahoma" w:hAnsi="Tahoma" w:cs="Tahoma"/>
            </w:rPr>
            <w:t xml:space="preserve"> </w:t>
          </w:r>
        </w:p>
      </w:tc>
      <w:tc>
        <w:tcPr>
          <w:tcW w:w="2477" w:type="dxa"/>
          <w:tcBorders>
            <w:top w:val="single" w:sz="5" w:space="0" w:color="000000"/>
            <w:left w:val="single" w:sz="5" w:space="0" w:color="000000"/>
            <w:bottom w:val="single" w:sz="5" w:space="0" w:color="000000"/>
            <w:right w:val="single" w:sz="5" w:space="0" w:color="000000"/>
          </w:tcBorders>
        </w:tcPr>
        <w:p w:rsidR="00217FED" w:rsidRDefault="004F5191">
          <w:pPr>
            <w:ind w:left="106"/>
          </w:pPr>
          <w:r>
            <w:rPr>
              <w:rFonts w:ascii="Tahoma" w:eastAsia="Tahoma" w:hAnsi="Tahoma" w:cs="Tahoma"/>
              <w:b/>
              <w:sz w:val="16"/>
            </w:rPr>
            <w:t xml:space="preserve">CÓDIGO: </w:t>
          </w:r>
          <w:r>
            <w:rPr>
              <w:rFonts w:ascii="Tahoma" w:eastAsia="Tahoma" w:hAnsi="Tahoma" w:cs="Tahoma"/>
              <w:sz w:val="16"/>
            </w:rPr>
            <w:t xml:space="preserve">PA-GLAF-PRO-013 </w:t>
          </w:r>
        </w:p>
      </w:tc>
    </w:tr>
    <w:tr w:rsidR="00217FED">
      <w:trPr>
        <w:trHeight w:val="386"/>
      </w:trPr>
      <w:tc>
        <w:tcPr>
          <w:tcW w:w="0" w:type="auto"/>
          <w:vMerge/>
          <w:tcBorders>
            <w:top w:val="nil"/>
            <w:left w:val="single" w:sz="5" w:space="0" w:color="000000"/>
            <w:bottom w:val="nil"/>
            <w:right w:val="single" w:sz="5" w:space="0" w:color="000000"/>
          </w:tcBorders>
        </w:tcPr>
        <w:p w:rsidR="00217FED" w:rsidRDefault="00217FED"/>
      </w:tc>
      <w:tc>
        <w:tcPr>
          <w:tcW w:w="0" w:type="auto"/>
          <w:vMerge/>
          <w:tcBorders>
            <w:top w:val="nil"/>
            <w:left w:val="single" w:sz="5" w:space="0" w:color="000000"/>
            <w:bottom w:val="nil"/>
            <w:right w:val="single" w:sz="5" w:space="0" w:color="000000"/>
          </w:tcBorders>
        </w:tcPr>
        <w:p w:rsidR="00217FED" w:rsidRDefault="00217FED"/>
      </w:tc>
      <w:tc>
        <w:tcPr>
          <w:tcW w:w="2477" w:type="dxa"/>
          <w:tcBorders>
            <w:top w:val="single" w:sz="5" w:space="0" w:color="000000"/>
            <w:left w:val="single" w:sz="5" w:space="0" w:color="000000"/>
            <w:bottom w:val="single" w:sz="5" w:space="0" w:color="000000"/>
            <w:right w:val="single" w:sz="5" w:space="0" w:color="000000"/>
          </w:tcBorders>
        </w:tcPr>
        <w:p w:rsidR="00217FED" w:rsidRDefault="004F5191">
          <w:pPr>
            <w:ind w:left="106"/>
          </w:pPr>
          <w:r>
            <w:rPr>
              <w:rFonts w:ascii="Tahoma" w:eastAsia="Tahoma" w:hAnsi="Tahoma" w:cs="Tahoma"/>
              <w:b/>
              <w:sz w:val="16"/>
            </w:rPr>
            <w:t xml:space="preserve">VERSIÓN: </w:t>
          </w:r>
          <w:r>
            <w:rPr>
              <w:rFonts w:ascii="Tahoma" w:eastAsia="Tahoma" w:hAnsi="Tahoma" w:cs="Tahoma"/>
              <w:sz w:val="16"/>
            </w:rPr>
            <w:t xml:space="preserve">02 </w:t>
          </w:r>
        </w:p>
      </w:tc>
    </w:tr>
    <w:tr w:rsidR="00217FED">
      <w:trPr>
        <w:trHeight w:val="717"/>
      </w:trPr>
      <w:tc>
        <w:tcPr>
          <w:tcW w:w="0" w:type="auto"/>
          <w:vMerge/>
          <w:tcBorders>
            <w:top w:val="nil"/>
            <w:left w:val="single" w:sz="5" w:space="0" w:color="000000"/>
            <w:bottom w:val="single" w:sz="40" w:space="0" w:color="000000"/>
            <w:right w:val="single" w:sz="5" w:space="0" w:color="000000"/>
          </w:tcBorders>
        </w:tcPr>
        <w:p w:rsidR="00217FED" w:rsidRDefault="00217FED"/>
      </w:tc>
      <w:tc>
        <w:tcPr>
          <w:tcW w:w="0" w:type="auto"/>
          <w:vMerge/>
          <w:tcBorders>
            <w:top w:val="nil"/>
            <w:left w:val="single" w:sz="5" w:space="0" w:color="000000"/>
            <w:bottom w:val="single" w:sz="5" w:space="0" w:color="000000"/>
            <w:right w:val="single" w:sz="5" w:space="0" w:color="000000"/>
          </w:tcBorders>
        </w:tcPr>
        <w:p w:rsidR="00217FED" w:rsidRDefault="00217FED"/>
      </w:tc>
      <w:tc>
        <w:tcPr>
          <w:tcW w:w="2477" w:type="dxa"/>
          <w:tcBorders>
            <w:top w:val="single" w:sz="5" w:space="0" w:color="000000"/>
            <w:left w:val="single" w:sz="5" w:space="0" w:color="000000"/>
            <w:bottom w:val="single" w:sz="5" w:space="0" w:color="000000"/>
            <w:right w:val="single" w:sz="5" w:space="0" w:color="000000"/>
          </w:tcBorders>
        </w:tcPr>
        <w:p w:rsidR="00217FED" w:rsidRDefault="004F5191">
          <w:pPr>
            <w:ind w:left="106"/>
          </w:pPr>
          <w:r>
            <w:rPr>
              <w:rFonts w:ascii="Tahoma" w:eastAsia="Tahoma" w:hAnsi="Tahoma" w:cs="Tahoma"/>
              <w:b/>
              <w:sz w:val="16"/>
            </w:rPr>
            <w:t xml:space="preserve">ACTUALIZACIÓN: </w:t>
          </w:r>
          <w:r>
            <w:rPr>
              <w:rFonts w:ascii="Tahoma" w:eastAsia="Tahoma" w:hAnsi="Tahoma" w:cs="Tahoma"/>
              <w:sz w:val="16"/>
            </w:rPr>
            <w:t xml:space="preserve">26-10-2018 </w:t>
          </w:r>
        </w:p>
      </w:tc>
    </w:tr>
  </w:tbl>
  <w:p w:rsidR="00217FED" w:rsidRDefault="004F5191">
    <w:pPr>
      <w:spacing w:after="1423"/>
    </w:pPr>
    <w:r>
      <w:t xml:space="preserve"> </w:t>
    </w:r>
  </w:p>
  <w:p w:rsidR="00217FED" w:rsidRDefault="004F5191">
    <w:pPr>
      <w:spacing w:after="0"/>
    </w:pPr>
    <w:r>
      <w:t xml:space="preserve"> </w:t>
    </w:r>
  </w:p>
  <w:p w:rsidR="00217FED" w:rsidRDefault="004F5191">
    <w:pPr>
      <w:spacing w:after="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margin" w:tblpY="275"/>
      <w:tblOverlap w:val="never"/>
      <w:tblW w:w="8613" w:type="dxa"/>
      <w:tblInd w:w="0" w:type="dxa"/>
      <w:tblCellMar>
        <w:top w:w="6" w:type="dxa"/>
        <w:left w:w="5" w:type="dxa"/>
        <w:right w:w="40" w:type="dxa"/>
      </w:tblCellMar>
      <w:tblLook w:val="04A0" w:firstRow="1" w:lastRow="0" w:firstColumn="1" w:lastColumn="0" w:noHBand="0" w:noVBand="1"/>
    </w:tblPr>
    <w:tblGrid>
      <w:gridCol w:w="2715"/>
      <w:gridCol w:w="3579"/>
      <w:gridCol w:w="2319"/>
    </w:tblGrid>
    <w:tr w:rsidR="00217FED" w:rsidTr="00806448">
      <w:trPr>
        <w:trHeight w:val="295"/>
      </w:trPr>
      <w:tc>
        <w:tcPr>
          <w:tcW w:w="2715" w:type="dxa"/>
          <w:vMerge w:val="restart"/>
          <w:tcBorders>
            <w:top w:val="single" w:sz="5" w:space="0" w:color="000000"/>
            <w:left w:val="single" w:sz="5" w:space="0" w:color="000000"/>
            <w:bottom w:val="single" w:sz="40" w:space="0" w:color="000000"/>
            <w:right w:val="single" w:sz="5" w:space="0" w:color="000000"/>
          </w:tcBorders>
        </w:tcPr>
        <w:p w:rsidR="00217FED" w:rsidRDefault="004F5191" w:rsidP="00806448">
          <w:r>
            <w:rPr>
              <w:noProof/>
            </w:rPr>
            <w:drawing>
              <wp:inline distT="0" distB="0" distL="0" distR="0">
                <wp:extent cx="1694815" cy="971550"/>
                <wp:effectExtent l="0" t="0" r="635" b="0"/>
                <wp:docPr id="5"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
                        <a:stretch>
                          <a:fillRect/>
                        </a:stretch>
                      </pic:blipFill>
                      <pic:spPr>
                        <a:xfrm>
                          <a:off x="0" y="0"/>
                          <a:ext cx="1694815" cy="971550"/>
                        </a:xfrm>
                        <a:prstGeom prst="rect">
                          <a:avLst/>
                        </a:prstGeom>
                      </pic:spPr>
                    </pic:pic>
                  </a:graphicData>
                </a:graphic>
              </wp:inline>
            </w:drawing>
          </w:r>
        </w:p>
      </w:tc>
      <w:tc>
        <w:tcPr>
          <w:tcW w:w="3579" w:type="dxa"/>
          <w:vMerge w:val="restart"/>
          <w:tcBorders>
            <w:top w:val="single" w:sz="5" w:space="0" w:color="000000"/>
            <w:left w:val="single" w:sz="5" w:space="0" w:color="000000"/>
            <w:bottom w:val="single" w:sz="5" w:space="0" w:color="000000"/>
            <w:right w:val="single" w:sz="5" w:space="0" w:color="000000"/>
          </w:tcBorders>
        </w:tcPr>
        <w:p w:rsidR="00217FED" w:rsidRDefault="004F5191" w:rsidP="00806448">
          <w:pPr>
            <w:spacing w:after="36"/>
            <w:ind w:left="106"/>
            <w:jc w:val="center"/>
          </w:pPr>
          <w:r>
            <w:rPr>
              <w:rFonts w:ascii="Tahoma" w:eastAsia="Tahoma" w:hAnsi="Tahoma" w:cs="Tahoma"/>
              <w:b/>
            </w:rPr>
            <w:t xml:space="preserve"> </w:t>
          </w:r>
        </w:p>
        <w:p w:rsidR="00217FED" w:rsidRDefault="004F5191" w:rsidP="00806448">
          <w:pPr>
            <w:spacing w:after="36"/>
            <w:ind w:left="41"/>
            <w:jc w:val="center"/>
          </w:pPr>
          <w:r>
            <w:rPr>
              <w:rFonts w:ascii="Tahoma" w:eastAsia="Tahoma" w:hAnsi="Tahoma" w:cs="Tahoma"/>
              <w:b/>
            </w:rPr>
            <w:t xml:space="preserve">PROCEDIMIENTO </w:t>
          </w:r>
          <w:r w:rsidR="00806448">
            <w:rPr>
              <w:rFonts w:ascii="Tahoma" w:eastAsia="Tahoma" w:hAnsi="Tahoma" w:cs="Tahoma"/>
              <w:b/>
            </w:rPr>
            <w:t xml:space="preserve"> PRESTAMO  Y </w:t>
          </w:r>
          <w:r w:rsidR="000A4ADB">
            <w:rPr>
              <w:rFonts w:ascii="Tahoma" w:eastAsia="Tahoma" w:hAnsi="Tahoma" w:cs="Tahoma"/>
              <w:b/>
            </w:rPr>
            <w:t>CONSULTA DOCUMENTAL</w:t>
          </w:r>
          <w:r>
            <w:rPr>
              <w:rFonts w:ascii="Tahoma" w:eastAsia="Tahoma" w:hAnsi="Tahoma" w:cs="Tahoma"/>
            </w:rPr>
            <w:t xml:space="preserve"> </w:t>
          </w:r>
        </w:p>
      </w:tc>
      <w:tc>
        <w:tcPr>
          <w:tcW w:w="2319" w:type="dxa"/>
          <w:tcBorders>
            <w:top w:val="single" w:sz="5" w:space="0" w:color="000000"/>
            <w:left w:val="single" w:sz="5" w:space="0" w:color="000000"/>
            <w:bottom w:val="single" w:sz="5" w:space="0" w:color="000000"/>
            <w:right w:val="single" w:sz="5" w:space="0" w:color="000000"/>
          </w:tcBorders>
        </w:tcPr>
        <w:p w:rsidR="00217FED" w:rsidRDefault="004F5191" w:rsidP="00806448">
          <w:pPr>
            <w:ind w:left="106"/>
          </w:pPr>
          <w:r>
            <w:rPr>
              <w:rFonts w:ascii="Tahoma" w:eastAsia="Tahoma" w:hAnsi="Tahoma" w:cs="Tahoma"/>
              <w:b/>
              <w:sz w:val="16"/>
            </w:rPr>
            <w:t xml:space="preserve">CÓDIGO: </w:t>
          </w:r>
        </w:p>
      </w:tc>
    </w:tr>
    <w:tr w:rsidR="00217FED" w:rsidTr="00806448">
      <w:trPr>
        <w:trHeight w:val="386"/>
      </w:trPr>
      <w:tc>
        <w:tcPr>
          <w:tcW w:w="0" w:type="auto"/>
          <w:vMerge/>
          <w:tcBorders>
            <w:top w:val="nil"/>
            <w:left w:val="single" w:sz="5" w:space="0" w:color="000000"/>
            <w:bottom w:val="nil"/>
            <w:right w:val="single" w:sz="5" w:space="0" w:color="000000"/>
          </w:tcBorders>
        </w:tcPr>
        <w:p w:rsidR="00217FED" w:rsidRDefault="00217FED" w:rsidP="00806448"/>
      </w:tc>
      <w:tc>
        <w:tcPr>
          <w:tcW w:w="0" w:type="auto"/>
          <w:vMerge/>
          <w:tcBorders>
            <w:top w:val="nil"/>
            <w:left w:val="single" w:sz="5" w:space="0" w:color="000000"/>
            <w:bottom w:val="nil"/>
            <w:right w:val="single" w:sz="5" w:space="0" w:color="000000"/>
          </w:tcBorders>
        </w:tcPr>
        <w:p w:rsidR="00217FED" w:rsidRDefault="00217FED" w:rsidP="00806448"/>
      </w:tc>
      <w:tc>
        <w:tcPr>
          <w:tcW w:w="2319" w:type="dxa"/>
          <w:tcBorders>
            <w:top w:val="single" w:sz="5" w:space="0" w:color="000000"/>
            <w:left w:val="single" w:sz="5" w:space="0" w:color="000000"/>
            <w:bottom w:val="single" w:sz="5" w:space="0" w:color="000000"/>
            <w:right w:val="single" w:sz="5" w:space="0" w:color="000000"/>
          </w:tcBorders>
        </w:tcPr>
        <w:p w:rsidR="00217FED" w:rsidRDefault="004F5191" w:rsidP="00806448">
          <w:pPr>
            <w:ind w:left="106"/>
          </w:pPr>
          <w:r>
            <w:rPr>
              <w:rFonts w:ascii="Tahoma" w:eastAsia="Tahoma" w:hAnsi="Tahoma" w:cs="Tahoma"/>
              <w:b/>
              <w:sz w:val="16"/>
            </w:rPr>
            <w:t xml:space="preserve">VERSIÓN: </w:t>
          </w:r>
        </w:p>
      </w:tc>
    </w:tr>
    <w:tr w:rsidR="00217FED" w:rsidTr="00806448">
      <w:trPr>
        <w:trHeight w:val="717"/>
      </w:trPr>
      <w:tc>
        <w:tcPr>
          <w:tcW w:w="0" w:type="auto"/>
          <w:vMerge/>
          <w:tcBorders>
            <w:top w:val="nil"/>
            <w:left w:val="single" w:sz="5" w:space="0" w:color="000000"/>
            <w:bottom w:val="single" w:sz="40" w:space="0" w:color="000000"/>
            <w:right w:val="single" w:sz="5" w:space="0" w:color="000000"/>
          </w:tcBorders>
        </w:tcPr>
        <w:p w:rsidR="00217FED" w:rsidRDefault="00217FED" w:rsidP="00806448"/>
      </w:tc>
      <w:tc>
        <w:tcPr>
          <w:tcW w:w="0" w:type="auto"/>
          <w:vMerge/>
          <w:tcBorders>
            <w:top w:val="nil"/>
            <w:left w:val="single" w:sz="5" w:space="0" w:color="000000"/>
            <w:bottom w:val="single" w:sz="5" w:space="0" w:color="000000"/>
            <w:right w:val="single" w:sz="5" w:space="0" w:color="000000"/>
          </w:tcBorders>
        </w:tcPr>
        <w:p w:rsidR="00217FED" w:rsidRDefault="00217FED" w:rsidP="00806448"/>
      </w:tc>
      <w:tc>
        <w:tcPr>
          <w:tcW w:w="2319" w:type="dxa"/>
          <w:tcBorders>
            <w:top w:val="single" w:sz="5" w:space="0" w:color="000000"/>
            <w:left w:val="single" w:sz="5" w:space="0" w:color="000000"/>
            <w:bottom w:val="single" w:sz="5" w:space="0" w:color="000000"/>
            <w:right w:val="single" w:sz="5" w:space="0" w:color="000000"/>
          </w:tcBorders>
        </w:tcPr>
        <w:p w:rsidR="00217FED" w:rsidRDefault="004F5191" w:rsidP="00806448">
          <w:pPr>
            <w:ind w:left="106"/>
          </w:pPr>
          <w:r>
            <w:rPr>
              <w:rFonts w:ascii="Tahoma" w:eastAsia="Tahoma" w:hAnsi="Tahoma" w:cs="Tahoma"/>
              <w:b/>
              <w:sz w:val="16"/>
            </w:rPr>
            <w:t xml:space="preserve">ACTUALIZACIÓN: </w:t>
          </w:r>
        </w:p>
      </w:tc>
    </w:tr>
  </w:tbl>
  <w:p w:rsidR="00217FED" w:rsidRDefault="00806448" w:rsidP="00806448">
    <w:pPr>
      <w:tabs>
        <w:tab w:val="left" w:pos="6525"/>
      </w:tabs>
      <w:spacing w:after="142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410"/>
    <w:multiLevelType w:val="hybridMultilevel"/>
    <w:tmpl w:val="B372BD10"/>
    <w:lvl w:ilvl="0" w:tplc="0C0A000F">
      <w:start w:val="1"/>
      <w:numFmt w:val="decimal"/>
      <w:lvlText w:val="%1."/>
      <w:lvlJc w:val="left"/>
      <w:pPr>
        <w:ind w:left="926" w:hanging="360"/>
      </w:p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1" w15:restartNumberingAfterBreak="0">
    <w:nsid w:val="14385337"/>
    <w:multiLevelType w:val="hybridMultilevel"/>
    <w:tmpl w:val="76E22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323976"/>
    <w:multiLevelType w:val="hybridMultilevel"/>
    <w:tmpl w:val="2698EDAE"/>
    <w:lvl w:ilvl="0" w:tplc="EE1A1156">
      <w:start w:val="2"/>
      <w:numFmt w:val="decimal"/>
      <w:lvlText w:val="%1."/>
      <w:lvlJc w:val="left"/>
      <w:pPr>
        <w:ind w:left="50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034CA56">
      <w:start w:val="1"/>
      <w:numFmt w:val="lowerLetter"/>
      <w:lvlText w:val="%2"/>
      <w:lvlJc w:val="left"/>
      <w:pPr>
        <w:ind w:left="130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EDC40FB8">
      <w:start w:val="1"/>
      <w:numFmt w:val="lowerRoman"/>
      <w:lvlText w:val="%3"/>
      <w:lvlJc w:val="left"/>
      <w:pPr>
        <w:ind w:left="20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61D81A78">
      <w:start w:val="1"/>
      <w:numFmt w:val="decimal"/>
      <w:lvlText w:val="%4"/>
      <w:lvlJc w:val="left"/>
      <w:pPr>
        <w:ind w:left="274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7101C2E">
      <w:start w:val="1"/>
      <w:numFmt w:val="lowerLetter"/>
      <w:lvlText w:val="%5"/>
      <w:lvlJc w:val="left"/>
      <w:pPr>
        <w:ind w:left="346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3846652">
      <w:start w:val="1"/>
      <w:numFmt w:val="lowerRoman"/>
      <w:lvlText w:val="%6"/>
      <w:lvlJc w:val="left"/>
      <w:pPr>
        <w:ind w:left="418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1C40726">
      <w:start w:val="1"/>
      <w:numFmt w:val="decimal"/>
      <w:lvlText w:val="%7"/>
      <w:lvlJc w:val="left"/>
      <w:pPr>
        <w:ind w:left="490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3C06070">
      <w:start w:val="1"/>
      <w:numFmt w:val="lowerLetter"/>
      <w:lvlText w:val="%8"/>
      <w:lvlJc w:val="left"/>
      <w:pPr>
        <w:ind w:left="56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3E689614">
      <w:start w:val="1"/>
      <w:numFmt w:val="lowerRoman"/>
      <w:lvlText w:val="%9"/>
      <w:lvlJc w:val="left"/>
      <w:pPr>
        <w:ind w:left="634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0D5F06"/>
    <w:multiLevelType w:val="hybridMultilevel"/>
    <w:tmpl w:val="C4DA9B12"/>
    <w:lvl w:ilvl="0" w:tplc="8C2E563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E276116"/>
    <w:multiLevelType w:val="hybridMultilevel"/>
    <w:tmpl w:val="82F809F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DD27B14"/>
    <w:multiLevelType w:val="hybridMultilevel"/>
    <w:tmpl w:val="0BF63C5A"/>
    <w:lvl w:ilvl="0" w:tplc="5CDE2A56">
      <w:start w:val="1"/>
      <w:numFmt w:val="decimal"/>
      <w:lvlText w:val="%1."/>
      <w:lvlJc w:val="left"/>
      <w:pPr>
        <w:ind w:left="720" w:hanging="360"/>
      </w:pPr>
      <w:rPr>
        <w:rFonts w:hint="default"/>
        <w:b w:val="0"/>
        <w:i w:val="0"/>
        <w:caps w:val="0"/>
        <w:strike w:val="0"/>
        <w:dstrike w:val="0"/>
        <w:shadow w:val="0"/>
        <w:emboss w:val="0"/>
        <w:imprint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ED"/>
    <w:rsid w:val="00026BF4"/>
    <w:rsid w:val="00037862"/>
    <w:rsid w:val="00044EFC"/>
    <w:rsid w:val="000A4ADB"/>
    <w:rsid w:val="000A7726"/>
    <w:rsid w:val="000B3F49"/>
    <w:rsid w:val="000D0A30"/>
    <w:rsid w:val="00137E4B"/>
    <w:rsid w:val="00180B86"/>
    <w:rsid w:val="001821B9"/>
    <w:rsid w:val="00187DD0"/>
    <w:rsid w:val="001B679E"/>
    <w:rsid w:val="001D041E"/>
    <w:rsid w:val="001D77C5"/>
    <w:rsid w:val="00217FED"/>
    <w:rsid w:val="002507A0"/>
    <w:rsid w:val="00263000"/>
    <w:rsid w:val="00286F47"/>
    <w:rsid w:val="002D7DA1"/>
    <w:rsid w:val="002F1B0F"/>
    <w:rsid w:val="003218AF"/>
    <w:rsid w:val="004160E3"/>
    <w:rsid w:val="00442283"/>
    <w:rsid w:val="004D5C3C"/>
    <w:rsid w:val="004F5191"/>
    <w:rsid w:val="00542415"/>
    <w:rsid w:val="005C1523"/>
    <w:rsid w:val="00620948"/>
    <w:rsid w:val="00621A6C"/>
    <w:rsid w:val="0067365B"/>
    <w:rsid w:val="00760AE2"/>
    <w:rsid w:val="007A159F"/>
    <w:rsid w:val="00806448"/>
    <w:rsid w:val="0081317D"/>
    <w:rsid w:val="00873104"/>
    <w:rsid w:val="00883885"/>
    <w:rsid w:val="008864B8"/>
    <w:rsid w:val="008C6641"/>
    <w:rsid w:val="00907607"/>
    <w:rsid w:val="00912062"/>
    <w:rsid w:val="0091378B"/>
    <w:rsid w:val="009305D7"/>
    <w:rsid w:val="0095231C"/>
    <w:rsid w:val="00971274"/>
    <w:rsid w:val="00983171"/>
    <w:rsid w:val="00997CF6"/>
    <w:rsid w:val="00A21E4B"/>
    <w:rsid w:val="00AD0311"/>
    <w:rsid w:val="00AF19A9"/>
    <w:rsid w:val="00AF1FE0"/>
    <w:rsid w:val="00B2022F"/>
    <w:rsid w:val="00BA1EEC"/>
    <w:rsid w:val="00BC5622"/>
    <w:rsid w:val="00C8130B"/>
    <w:rsid w:val="00CC2C0A"/>
    <w:rsid w:val="00D6471F"/>
    <w:rsid w:val="00D81B55"/>
    <w:rsid w:val="00D9302D"/>
    <w:rsid w:val="00E24FF6"/>
    <w:rsid w:val="00E54722"/>
    <w:rsid w:val="00F00723"/>
    <w:rsid w:val="00F138C6"/>
    <w:rsid w:val="00F41439"/>
    <w:rsid w:val="00FA0B8B"/>
    <w:rsid w:val="00FD2A7E"/>
    <w:rsid w:val="00FF7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9226E-3CB1-4AE7-B33B-20393132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7"/>
      <w:ind w:left="231" w:hanging="10"/>
      <w:outlineLvl w:val="0"/>
    </w:pPr>
    <w:rPr>
      <w:rFonts w:ascii="Tahoma" w:eastAsia="Tahoma" w:hAnsi="Tahoma" w:cs="Tahoma"/>
      <w:b/>
      <w:color w:val="000000"/>
    </w:rPr>
  </w:style>
  <w:style w:type="paragraph" w:styleId="Ttulo2">
    <w:name w:val="heading 2"/>
    <w:next w:val="Normal"/>
    <w:link w:val="Ttulo2Car"/>
    <w:uiPriority w:val="9"/>
    <w:unhideWhenUsed/>
    <w:qFormat/>
    <w:pPr>
      <w:keepNext/>
      <w:keepLines/>
      <w:spacing w:after="17"/>
      <w:ind w:left="231" w:hanging="10"/>
      <w:outlineLvl w:val="1"/>
    </w:pPr>
    <w:rPr>
      <w:rFonts w:ascii="Tahoma" w:eastAsia="Tahoma" w:hAnsi="Tahoma" w:cs="Tahoma"/>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ahoma" w:eastAsia="Tahoma" w:hAnsi="Tahoma" w:cs="Tahoma"/>
      <w:b/>
      <w:color w:val="000000"/>
      <w:sz w:val="22"/>
    </w:rPr>
  </w:style>
  <w:style w:type="character" w:customStyle="1" w:styleId="Ttulo2Car">
    <w:name w:val="Título 2 Car"/>
    <w:link w:val="Ttulo2"/>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0A4A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ADB"/>
    <w:rPr>
      <w:rFonts w:ascii="Calibri" w:eastAsia="Calibri" w:hAnsi="Calibri" w:cs="Calibri"/>
      <w:color w:val="000000"/>
    </w:rPr>
  </w:style>
  <w:style w:type="paragraph" w:styleId="Piedepgina">
    <w:name w:val="footer"/>
    <w:basedOn w:val="Normal"/>
    <w:link w:val="PiedepginaCar"/>
    <w:uiPriority w:val="99"/>
    <w:unhideWhenUsed/>
    <w:rsid w:val="000A4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ADB"/>
    <w:rPr>
      <w:rFonts w:ascii="Calibri" w:eastAsia="Calibri" w:hAnsi="Calibri" w:cs="Calibri"/>
      <w:color w:val="000000"/>
    </w:rPr>
  </w:style>
  <w:style w:type="paragraph" w:styleId="Prrafodelista">
    <w:name w:val="List Paragraph"/>
    <w:basedOn w:val="Normal"/>
    <w:uiPriority w:val="34"/>
    <w:qFormat/>
    <w:rsid w:val="00E54722"/>
    <w:pPr>
      <w:ind w:left="720"/>
      <w:contextualSpacing/>
    </w:pPr>
  </w:style>
  <w:style w:type="table" w:styleId="Tablaconcuadrcula">
    <w:name w:val="Table Grid"/>
    <w:basedOn w:val="Tablanormal"/>
    <w:uiPriority w:val="59"/>
    <w:rsid w:val="00D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3AC1-97C3-4681-B0A9-C8272125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4547</TotalTime>
  <Pages>12</Pages>
  <Words>1815</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SGTH-PRO-001 INDUCCION Y REINDUCCION DE FUNCIONARIOS Y DOCENTES V01 12-2009</vt:lpstr>
    </vt:vector>
  </TitlesOfParts>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SGTH-PRO-001 INDUCCION Y REINDUCCION DE FUNCIONARIOS Y DOCENTES V01 12-2009</dc:title>
  <dc:subject/>
  <dc:creator>Lizette</dc:creator>
  <cp:keywords/>
  <cp:lastModifiedBy>Biblioteca</cp:lastModifiedBy>
  <cp:revision>54</cp:revision>
  <dcterms:created xsi:type="dcterms:W3CDTF">2019-07-04T20:45:00Z</dcterms:created>
  <dcterms:modified xsi:type="dcterms:W3CDTF">2019-09-02T22:56:00Z</dcterms:modified>
</cp:coreProperties>
</file>